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3D" w:rsidRPr="007B19BA" w:rsidRDefault="00B72E3D" w:rsidP="005F5A43">
      <w:pPr>
        <w:rPr>
          <w:rFonts w:ascii="Arial" w:hAnsi="Arial" w:cs="Arial"/>
          <w:lang w:val="el-GR"/>
        </w:rPr>
      </w:pPr>
    </w:p>
    <w:p w:rsidR="0013372B" w:rsidRPr="007B19BA" w:rsidRDefault="0013372B" w:rsidP="0013372B">
      <w:pPr>
        <w:jc w:val="right"/>
        <w:rPr>
          <w:rFonts w:ascii="Arial" w:hAnsi="Arial" w:cs="Arial"/>
          <w:b/>
          <w:color w:val="0070C0"/>
          <w:sz w:val="40"/>
          <w:szCs w:val="26"/>
          <w:lang w:val="el-GR"/>
        </w:rPr>
      </w:pPr>
      <w:r w:rsidRPr="007B19BA">
        <w:rPr>
          <w:rFonts w:ascii="Arial" w:hAnsi="Arial" w:cs="Arial"/>
          <w:b/>
          <w:color w:val="0070C0"/>
          <w:sz w:val="40"/>
          <w:szCs w:val="26"/>
          <w:lang w:val="el-GR"/>
        </w:rPr>
        <w:t>Περιεχόμενα</w:t>
      </w:r>
    </w:p>
    <w:p w:rsidR="00C51997" w:rsidRPr="007B19BA" w:rsidRDefault="00C51997" w:rsidP="00672D6C">
      <w:pPr>
        <w:jc w:val="left"/>
        <w:rPr>
          <w:rFonts w:ascii="Arial" w:hAnsi="Arial" w:cs="Arial"/>
          <w:sz w:val="28"/>
          <w:szCs w:val="24"/>
          <w:lang w:val="el-GR"/>
        </w:rPr>
      </w:pPr>
    </w:p>
    <w:p w:rsidR="0013642F" w:rsidRPr="007B19BA" w:rsidRDefault="0013642F" w:rsidP="0013642F">
      <w:pPr>
        <w:jc w:val="left"/>
        <w:rPr>
          <w:rFonts w:ascii="Arial" w:hAnsi="Arial" w:cs="Arial"/>
          <w:sz w:val="32"/>
          <w:szCs w:val="28"/>
          <w:lang w:val="el-GR"/>
        </w:rPr>
      </w:pPr>
    </w:p>
    <w:p w:rsidR="0013642F" w:rsidRPr="007B19BA" w:rsidRDefault="00FC617D" w:rsidP="00ED33B4">
      <w:pPr>
        <w:pStyle w:val="ListParagraph"/>
        <w:numPr>
          <w:ilvl w:val="0"/>
          <w:numId w:val="7"/>
        </w:numPr>
        <w:tabs>
          <w:tab w:val="right" w:leader="dot" w:pos="9071"/>
        </w:tabs>
        <w:ind w:left="454" w:hanging="454"/>
        <w:jc w:val="left"/>
        <w:rPr>
          <w:rStyle w:val="Hyperlink"/>
          <w:rFonts w:ascii="Arial" w:hAnsi="Arial" w:cs="Arial"/>
          <w:color w:val="auto"/>
          <w:sz w:val="32"/>
          <w:szCs w:val="28"/>
          <w:lang w:val="el-GR"/>
        </w:rPr>
      </w:pPr>
      <w:r w:rsidRPr="007B19BA">
        <w:rPr>
          <w:rFonts w:ascii="Arial" w:hAnsi="Arial" w:cs="Arial"/>
          <w:sz w:val="32"/>
          <w:szCs w:val="28"/>
          <w:lang w:val="el-GR"/>
        </w:rPr>
        <w:fldChar w:fldCharType="begin"/>
      </w:r>
      <w:r w:rsidR="0013642F" w:rsidRPr="007B19BA">
        <w:rPr>
          <w:rFonts w:ascii="Arial" w:hAnsi="Arial" w:cs="Arial"/>
          <w:sz w:val="32"/>
          <w:szCs w:val="28"/>
          <w:lang w:val="el-GR"/>
        </w:rPr>
        <w:instrText xml:space="preserve"> HYPERLINK  \l "ΊδρυσηΠΜΣ" </w:instrText>
      </w:r>
      <w:r w:rsidRPr="007B19BA">
        <w:rPr>
          <w:rFonts w:ascii="Arial" w:hAnsi="Arial" w:cs="Arial"/>
          <w:sz w:val="32"/>
          <w:szCs w:val="28"/>
          <w:lang w:val="el-GR"/>
        </w:rPr>
        <w:fldChar w:fldCharType="separate"/>
      </w:r>
      <w:r w:rsidR="0013642F" w:rsidRPr="007B19BA">
        <w:rPr>
          <w:rStyle w:val="Hyperlink"/>
          <w:rFonts w:ascii="Arial" w:hAnsi="Arial" w:cs="Arial"/>
          <w:color w:val="auto"/>
          <w:sz w:val="32"/>
          <w:szCs w:val="28"/>
          <w:lang w:val="el-GR"/>
        </w:rPr>
        <w:t xml:space="preserve">Ίδρυση </w:t>
      </w:r>
      <w:r w:rsidR="00D27F78" w:rsidRPr="007B19BA">
        <w:rPr>
          <w:rStyle w:val="Hyperlink"/>
          <w:rFonts w:ascii="Arial" w:hAnsi="Arial" w:cs="Arial"/>
          <w:color w:val="auto"/>
          <w:sz w:val="32"/>
          <w:szCs w:val="28"/>
          <w:lang w:val="el-GR"/>
        </w:rPr>
        <w:t>ΠΜΣ</w:t>
      </w:r>
      <w:r w:rsidR="0013642F" w:rsidRPr="007B19BA">
        <w:rPr>
          <w:rStyle w:val="Hyperlink"/>
          <w:rFonts w:ascii="Arial" w:hAnsi="Arial" w:cs="Arial"/>
          <w:color w:val="auto"/>
          <w:sz w:val="32"/>
          <w:szCs w:val="28"/>
          <w:lang w:val="el-GR"/>
        </w:rPr>
        <w:tab/>
        <w:t>1</w:t>
      </w:r>
    </w:p>
    <w:p w:rsidR="0013642F" w:rsidRPr="007B19BA" w:rsidRDefault="00FC617D" w:rsidP="00ED33B4">
      <w:pPr>
        <w:pStyle w:val="ListParagraph"/>
        <w:numPr>
          <w:ilvl w:val="0"/>
          <w:numId w:val="7"/>
        </w:numPr>
        <w:tabs>
          <w:tab w:val="right" w:leader="dot" w:pos="9071"/>
        </w:tabs>
        <w:ind w:left="454" w:hanging="454"/>
        <w:jc w:val="left"/>
        <w:rPr>
          <w:rFonts w:ascii="Arial" w:hAnsi="Arial" w:cs="Arial"/>
          <w:sz w:val="32"/>
          <w:szCs w:val="28"/>
          <w:lang w:val="el-GR"/>
        </w:rPr>
      </w:pPr>
      <w:r w:rsidRPr="007B19BA">
        <w:rPr>
          <w:rFonts w:ascii="Arial" w:hAnsi="Arial" w:cs="Arial"/>
          <w:sz w:val="32"/>
          <w:szCs w:val="28"/>
          <w:lang w:val="el-GR"/>
        </w:rPr>
        <w:fldChar w:fldCharType="end"/>
      </w:r>
      <w:hyperlink w:anchor="ΑντικείμενοΠΜΣ" w:history="1">
        <w:r w:rsidR="0013642F" w:rsidRPr="007B19BA">
          <w:rPr>
            <w:rFonts w:ascii="Arial" w:hAnsi="Arial" w:cs="Arial"/>
            <w:sz w:val="32"/>
            <w:szCs w:val="28"/>
            <w:lang w:val="el-GR"/>
          </w:rPr>
          <w:t xml:space="preserve">Αντικείμενο &amp; Σκοπός </w:t>
        </w:r>
        <w:r w:rsidR="00D27F78" w:rsidRPr="007B19BA">
          <w:rPr>
            <w:rFonts w:ascii="Arial" w:hAnsi="Arial" w:cs="Arial"/>
            <w:sz w:val="32"/>
            <w:szCs w:val="28"/>
            <w:lang w:val="el-GR"/>
          </w:rPr>
          <w:t>ΠΜΣ</w:t>
        </w:r>
        <w:r w:rsidR="0013642F" w:rsidRPr="007B19BA">
          <w:rPr>
            <w:rStyle w:val="Hyperlink"/>
            <w:rFonts w:ascii="Arial" w:hAnsi="Arial" w:cs="Arial"/>
            <w:color w:val="auto"/>
            <w:sz w:val="32"/>
            <w:szCs w:val="28"/>
            <w:lang w:val="el-GR"/>
          </w:rPr>
          <w:tab/>
          <w:t>1</w:t>
        </w:r>
      </w:hyperlink>
    </w:p>
    <w:p w:rsidR="0013642F" w:rsidRPr="007B19BA" w:rsidRDefault="00FC617D" w:rsidP="00ED33B4">
      <w:pPr>
        <w:pStyle w:val="ListParagraph"/>
        <w:numPr>
          <w:ilvl w:val="0"/>
          <w:numId w:val="7"/>
        </w:numPr>
        <w:tabs>
          <w:tab w:val="right" w:leader="dot" w:pos="9071"/>
        </w:tabs>
        <w:ind w:left="454" w:hanging="454"/>
        <w:jc w:val="left"/>
        <w:rPr>
          <w:rStyle w:val="Hyperlink"/>
          <w:rFonts w:ascii="Arial" w:hAnsi="Arial" w:cs="Arial"/>
          <w:color w:val="auto"/>
          <w:sz w:val="32"/>
          <w:szCs w:val="28"/>
          <w:lang w:val="el-GR"/>
        </w:rPr>
      </w:pPr>
      <w:r w:rsidRPr="007B19BA">
        <w:rPr>
          <w:rFonts w:ascii="Arial" w:hAnsi="Arial" w:cs="Arial"/>
          <w:bCs/>
          <w:sz w:val="32"/>
          <w:szCs w:val="28"/>
          <w:lang w:val="el-GR"/>
        </w:rPr>
        <w:fldChar w:fldCharType="begin"/>
      </w:r>
      <w:r w:rsidR="0013642F" w:rsidRPr="007B19BA">
        <w:rPr>
          <w:rFonts w:ascii="Arial" w:hAnsi="Arial" w:cs="Arial"/>
          <w:bCs/>
          <w:sz w:val="32"/>
          <w:szCs w:val="28"/>
          <w:lang w:val="el-GR"/>
        </w:rPr>
        <w:instrText xml:space="preserve"> HYPERLINK  \l "Όργανα_Διοίκησης" </w:instrText>
      </w:r>
      <w:r w:rsidRPr="007B19BA">
        <w:rPr>
          <w:rFonts w:ascii="Arial" w:hAnsi="Arial" w:cs="Arial"/>
          <w:bCs/>
          <w:sz w:val="32"/>
          <w:szCs w:val="28"/>
          <w:lang w:val="el-GR"/>
        </w:rPr>
        <w:fldChar w:fldCharType="separate"/>
      </w:r>
      <w:r w:rsidR="0013642F" w:rsidRPr="007B19BA">
        <w:rPr>
          <w:rStyle w:val="Hyperlink"/>
          <w:rFonts w:ascii="Arial" w:hAnsi="Arial" w:cs="Arial"/>
          <w:color w:val="auto"/>
          <w:sz w:val="32"/>
          <w:szCs w:val="28"/>
          <w:lang w:val="el-GR"/>
        </w:rPr>
        <w:t xml:space="preserve">Όργανα Διοίκησης </w:t>
      </w:r>
      <w:r w:rsidR="00D27F78" w:rsidRPr="007B19BA">
        <w:rPr>
          <w:rStyle w:val="Hyperlink"/>
          <w:rFonts w:ascii="Arial" w:hAnsi="Arial" w:cs="Arial"/>
          <w:color w:val="auto"/>
          <w:sz w:val="32"/>
          <w:szCs w:val="28"/>
          <w:lang w:val="el-GR"/>
        </w:rPr>
        <w:t>ΠΜΣ</w:t>
      </w:r>
      <w:r w:rsidR="0013642F" w:rsidRPr="007B19BA">
        <w:rPr>
          <w:rStyle w:val="Hyperlink"/>
          <w:rFonts w:ascii="Arial" w:hAnsi="Arial" w:cs="Arial"/>
          <w:color w:val="auto"/>
          <w:sz w:val="32"/>
          <w:szCs w:val="28"/>
          <w:lang w:val="el-GR"/>
        </w:rPr>
        <w:tab/>
        <w:t>1</w:t>
      </w:r>
    </w:p>
    <w:p w:rsidR="0013642F" w:rsidRPr="007B19BA" w:rsidRDefault="00FC617D" w:rsidP="00ED33B4">
      <w:pPr>
        <w:pStyle w:val="ListParagraph"/>
        <w:numPr>
          <w:ilvl w:val="0"/>
          <w:numId w:val="7"/>
        </w:numPr>
        <w:tabs>
          <w:tab w:val="right" w:leader="dot" w:pos="9071"/>
        </w:tabs>
        <w:ind w:left="454" w:hanging="454"/>
        <w:jc w:val="left"/>
        <w:rPr>
          <w:rFonts w:ascii="Arial" w:hAnsi="Arial" w:cs="Arial"/>
          <w:sz w:val="32"/>
          <w:szCs w:val="28"/>
          <w:lang w:val="el-GR"/>
        </w:rPr>
      </w:pPr>
      <w:r w:rsidRPr="007B19BA">
        <w:rPr>
          <w:rFonts w:ascii="Arial" w:hAnsi="Arial" w:cs="Arial"/>
          <w:bCs/>
          <w:sz w:val="32"/>
          <w:szCs w:val="28"/>
          <w:lang w:val="el-GR"/>
        </w:rPr>
        <w:fldChar w:fldCharType="end"/>
      </w:r>
      <w:hyperlink w:anchor="Μεταπτυχιακοί_Τίτλοι" w:history="1">
        <w:r w:rsidR="0013642F" w:rsidRPr="007B19BA">
          <w:rPr>
            <w:rFonts w:ascii="Arial" w:hAnsi="Arial" w:cs="Arial"/>
            <w:sz w:val="32"/>
            <w:szCs w:val="28"/>
            <w:lang w:val="el-GR"/>
          </w:rPr>
          <w:t xml:space="preserve">Μεταπτυχιακοί Τίτλοι </w:t>
        </w:r>
        <w:r w:rsidR="0013642F" w:rsidRPr="007B19BA">
          <w:rPr>
            <w:rStyle w:val="Hyperlink"/>
            <w:rFonts w:ascii="Arial" w:hAnsi="Arial" w:cs="Arial"/>
            <w:color w:val="auto"/>
            <w:sz w:val="32"/>
            <w:szCs w:val="28"/>
            <w:lang w:val="el-GR"/>
          </w:rPr>
          <w:tab/>
          <w:t>2</w:t>
        </w:r>
      </w:hyperlink>
    </w:p>
    <w:p w:rsidR="0013642F" w:rsidRPr="007B19BA" w:rsidRDefault="00FC617D" w:rsidP="00ED33B4">
      <w:pPr>
        <w:pStyle w:val="ListParagraph"/>
        <w:numPr>
          <w:ilvl w:val="0"/>
          <w:numId w:val="7"/>
        </w:numPr>
        <w:tabs>
          <w:tab w:val="right" w:leader="dot" w:pos="9071"/>
        </w:tabs>
        <w:ind w:left="454" w:hanging="454"/>
        <w:jc w:val="left"/>
        <w:rPr>
          <w:rFonts w:ascii="Arial" w:hAnsi="Arial" w:cs="Arial"/>
          <w:sz w:val="32"/>
          <w:szCs w:val="28"/>
          <w:lang w:val="el-GR"/>
        </w:rPr>
      </w:pPr>
      <w:hyperlink w:anchor="ΚατηγορίεςΠτυχιούχων" w:history="1">
        <w:r w:rsidR="0013642F" w:rsidRPr="007B19BA">
          <w:rPr>
            <w:rFonts w:ascii="Arial" w:hAnsi="Arial" w:cs="Arial"/>
            <w:sz w:val="32"/>
            <w:szCs w:val="28"/>
            <w:lang w:val="el-GR"/>
          </w:rPr>
          <w:t xml:space="preserve">Κατηγορίες Πτυχιούχων που γίνονται δεκτοί στο </w:t>
        </w:r>
        <w:r w:rsidR="00D27F78" w:rsidRPr="007B19BA">
          <w:rPr>
            <w:rFonts w:ascii="Arial" w:hAnsi="Arial" w:cs="Arial"/>
            <w:sz w:val="32"/>
            <w:szCs w:val="28"/>
            <w:lang w:val="el-GR"/>
          </w:rPr>
          <w:t>ΠΜΣ</w:t>
        </w:r>
        <w:r w:rsidR="0013642F" w:rsidRPr="007B19BA">
          <w:rPr>
            <w:rStyle w:val="Hyperlink"/>
            <w:rFonts w:ascii="Arial" w:hAnsi="Arial" w:cs="Arial"/>
            <w:color w:val="auto"/>
            <w:sz w:val="32"/>
            <w:szCs w:val="28"/>
            <w:lang w:val="el-GR"/>
          </w:rPr>
          <w:tab/>
          <w:t>2</w:t>
        </w:r>
      </w:hyperlink>
    </w:p>
    <w:p w:rsidR="0013642F" w:rsidRPr="007B19BA" w:rsidRDefault="00FC617D" w:rsidP="00ED33B4">
      <w:pPr>
        <w:pStyle w:val="ListParagraph"/>
        <w:numPr>
          <w:ilvl w:val="0"/>
          <w:numId w:val="7"/>
        </w:numPr>
        <w:tabs>
          <w:tab w:val="right" w:leader="dot" w:pos="9071"/>
        </w:tabs>
        <w:ind w:left="454" w:hanging="454"/>
        <w:jc w:val="left"/>
        <w:rPr>
          <w:rStyle w:val="Hyperlink"/>
          <w:rFonts w:ascii="Arial" w:hAnsi="Arial" w:cs="Arial"/>
          <w:color w:val="auto"/>
          <w:sz w:val="32"/>
          <w:szCs w:val="28"/>
          <w:lang w:val="el-GR"/>
        </w:rPr>
      </w:pPr>
      <w:r w:rsidRPr="007B19BA">
        <w:rPr>
          <w:rFonts w:ascii="Arial" w:hAnsi="Arial" w:cs="Arial"/>
          <w:sz w:val="32"/>
          <w:szCs w:val="28"/>
          <w:lang w:val="el-GR"/>
        </w:rPr>
        <w:fldChar w:fldCharType="begin"/>
      </w:r>
      <w:r w:rsidR="0013642F" w:rsidRPr="007B19BA">
        <w:rPr>
          <w:rFonts w:ascii="Arial" w:hAnsi="Arial" w:cs="Arial"/>
          <w:sz w:val="32"/>
          <w:szCs w:val="28"/>
          <w:lang w:val="el-GR"/>
        </w:rPr>
        <w:instrText xml:space="preserve"> HYPERLINK  \l "ΑιτήσειςΕισαγωγής" </w:instrText>
      </w:r>
      <w:r w:rsidRPr="007B19BA">
        <w:rPr>
          <w:rFonts w:ascii="Arial" w:hAnsi="Arial" w:cs="Arial"/>
          <w:sz w:val="32"/>
          <w:szCs w:val="28"/>
          <w:lang w:val="el-GR"/>
        </w:rPr>
        <w:fldChar w:fldCharType="separate"/>
      </w:r>
      <w:r w:rsidR="0013642F" w:rsidRPr="007B19BA">
        <w:rPr>
          <w:rFonts w:ascii="Arial" w:hAnsi="Arial" w:cs="Arial"/>
          <w:sz w:val="32"/>
          <w:szCs w:val="28"/>
          <w:lang w:val="el-GR"/>
        </w:rPr>
        <w:t xml:space="preserve"> Αριθμός Εισακτέων, Τέλη Φοίτησης, Αιτήσεις Εισαγωγής και Κριτήρια Επιλογής</w:t>
      </w:r>
      <w:r w:rsidR="0013642F" w:rsidRPr="007B19BA">
        <w:rPr>
          <w:rStyle w:val="Hyperlink"/>
          <w:rFonts w:ascii="Arial" w:hAnsi="Arial" w:cs="Arial"/>
          <w:color w:val="auto"/>
          <w:sz w:val="32"/>
          <w:szCs w:val="28"/>
          <w:lang w:val="el-GR"/>
        </w:rPr>
        <w:t xml:space="preserve"> </w:t>
      </w:r>
      <w:r w:rsidR="0013642F" w:rsidRPr="007B19BA">
        <w:rPr>
          <w:rStyle w:val="Hyperlink"/>
          <w:rFonts w:ascii="Arial" w:hAnsi="Arial" w:cs="Arial"/>
          <w:color w:val="auto"/>
          <w:sz w:val="32"/>
          <w:szCs w:val="28"/>
          <w:lang w:val="el-GR"/>
        </w:rPr>
        <w:tab/>
        <w:t>3</w:t>
      </w:r>
    </w:p>
    <w:p w:rsidR="0013642F" w:rsidRPr="007B19BA" w:rsidRDefault="00FC617D" w:rsidP="00ED33B4">
      <w:pPr>
        <w:pStyle w:val="ListParagraph"/>
        <w:numPr>
          <w:ilvl w:val="0"/>
          <w:numId w:val="7"/>
        </w:numPr>
        <w:tabs>
          <w:tab w:val="right" w:leader="dot" w:pos="9071"/>
        </w:tabs>
        <w:ind w:left="454" w:hanging="454"/>
        <w:jc w:val="left"/>
        <w:rPr>
          <w:rStyle w:val="Hyperlink"/>
          <w:rFonts w:ascii="Arial" w:hAnsi="Arial" w:cs="Arial"/>
          <w:color w:val="auto"/>
          <w:sz w:val="32"/>
          <w:szCs w:val="28"/>
          <w:lang w:val="el-GR"/>
        </w:rPr>
      </w:pPr>
      <w:r w:rsidRPr="007B19BA">
        <w:rPr>
          <w:rFonts w:ascii="Arial" w:hAnsi="Arial" w:cs="Arial"/>
          <w:sz w:val="32"/>
          <w:szCs w:val="28"/>
          <w:lang w:val="el-GR"/>
        </w:rPr>
        <w:fldChar w:fldCharType="end"/>
      </w:r>
      <w:r w:rsidRPr="007B19BA">
        <w:rPr>
          <w:rFonts w:ascii="Arial" w:hAnsi="Arial" w:cs="Arial"/>
          <w:sz w:val="32"/>
          <w:szCs w:val="28"/>
          <w:lang w:val="el-GR"/>
        </w:rPr>
        <w:fldChar w:fldCharType="begin"/>
      </w:r>
      <w:r w:rsidR="0013642F" w:rsidRPr="007B19BA">
        <w:rPr>
          <w:rFonts w:ascii="Arial" w:hAnsi="Arial" w:cs="Arial"/>
          <w:sz w:val="32"/>
          <w:szCs w:val="28"/>
          <w:lang w:val="el-GR"/>
        </w:rPr>
        <w:instrText xml:space="preserve"> HYPERLINK  \l "Εγγραφές_Δηλώσεις" </w:instrText>
      </w:r>
      <w:r w:rsidRPr="007B19BA">
        <w:rPr>
          <w:rFonts w:ascii="Arial" w:hAnsi="Arial" w:cs="Arial"/>
          <w:sz w:val="32"/>
          <w:szCs w:val="28"/>
          <w:lang w:val="el-GR"/>
        </w:rPr>
        <w:fldChar w:fldCharType="separate"/>
      </w:r>
      <w:r w:rsidR="0013642F" w:rsidRPr="007B19BA">
        <w:rPr>
          <w:rStyle w:val="Hyperlink"/>
          <w:rFonts w:ascii="Arial" w:hAnsi="Arial" w:cs="Arial"/>
          <w:color w:val="auto"/>
          <w:sz w:val="32"/>
          <w:szCs w:val="28"/>
          <w:lang w:val="el-GR"/>
        </w:rPr>
        <w:t xml:space="preserve">Εγγραφές &amp; Δηλώσεις Μαθημάτων </w:t>
      </w:r>
      <w:r w:rsidR="0013642F" w:rsidRPr="007B19BA">
        <w:rPr>
          <w:rStyle w:val="Hyperlink"/>
          <w:rFonts w:ascii="Arial" w:hAnsi="Arial" w:cs="Arial"/>
          <w:color w:val="auto"/>
          <w:sz w:val="32"/>
          <w:szCs w:val="28"/>
          <w:lang w:val="el-GR"/>
        </w:rPr>
        <w:tab/>
        <w:t>4</w:t>
      </w:r>
    </w:p>
    <w:p w:rsidR="0013642F" w:rsidRPr="007B19BA" w:rsidRDefault="00FC617D" w:rsidP="00ED33B4">
      <w:pPr>
        <w:pStyle w:val="ListParagraph"/>
        <w:numPr>
          <w:ilvl w:val="0"/>
          <w:numId w:val="7"/>
        </w:numPr>
        <w:tabs>
          <w:tab w:val="right" w:leader="dot" w:pos="9071"/>
        </w:tabs>
        <w:ind w:left="454" w:hanging="454"/>
        <w:jc w:val="left"/>
        <w:rPr>
          <w:rStyle w:val="Hyperlink"/>
          <w:rFonts w:ascii="Arial" w:hAnsi="Arial" w:cs="Arial"/>
          <w:color w:val="auto"/>
          <w:sz w:val="32"/>
          <w:szCs w:val="28"/>
          <w:lang w:val="el-GR"/>
        </w:rPr>
      </w:pPr>
      <w:r w:rsidRPr="007B19BA">
        <w:rPr>
          <w:rFonts w:ascii="Arial" w:hAnsi="Arial" w:cs="Arial"/>
          <w:sz w:val="32"/>
          <w:szCs w:val="28"/>
          <w:lang w:val="el-GR"/>
        </w:rPr>
        <w:fldChar w:fldCharType="end"/>
      </w:r>
      <w:r w:rsidRPr="007B19BA">
        <w:rPr>
          <w:rFonts w:ascii="Arial" w:hAnsi="Arial" w:cs="Arial"/>
          <w:sz w:val="32"/>
          <w:szCs w:val="28"/>
          <w:lang w:val="el-GR"/>
        </w:rPr>
        <w:fldChar w:fldCharType="begin"/>
      </w:r>
      <w:r w:rsidR="0013642F" w:rsidRPr="007B19BA">
        <w:rPr>
          <w:rFonts w:ascii="Arial" w:hAnsi="Arial" w:cs="Arial"/>
          <w:sz w:val="32"/>
          <w:szCs w:val="28"/>
          <w:lang w:val="el-GR"/>
        </w:rPr>
        <w:instrText xml:space="preserve"> HYPERLINK  \l "ΜΔΕ" </w:instrText>
      </w:r>
      <w:r w:rsidRPr="007B19BA">
        <w:rPr>
          <w:rFonts w:ascii="Arial" w:hAnsi="Arial" w:cs="Arial"/>
          <w:sz w:val="32"/>
          <w:szCs w:val="28"/>
          <w:lang w:val="el-GR"/>
        </w:rPr>
        <w:fldChar w:fldCharType="separate"/>
      </w:r>
      <w:r w:rsidR="00791C4B" w:rsidRPr="007B19BA">
        <w:rPr>
          <w:rStyle w:val="Hyperlink"/>
          <w:rFonts w:ascii="Arial" w:hAnsi="Arial" w:cs="Arial"/>
          <w:color w:val="auto"/>
          <w:sz w:val="32"/>
          <w:szCs w:val="28"/>
          <w:lang w:val="el-GR"/>
        </w:rPr>
        <w:t>Δίπλωμα Μεταπτυχιακών Σπουδών (ΔΜΣ</w:t>
      </w:r>
      <w:r w:rsidR="0013642F" w:rsidRPr="007B19BA">
        <w:rPr>
          <w:rStyle w:val="Hyperlink"/>
          <w:rFonts w:ascii="Arial" w:hAnsi="Arial" w:cs="Arial"/>
          <w:color w:val="auto"/>
          <w:sz w:val="32"/>
          <w:szCs w:val="28"/>
          <w:lang w:val="el-GR"/>
        </w:rPr>
        <w:t>)</w:t>
      </w:r>
      <w:r w:rsidR="0013642F" w:rsidRPr="007B19BA">
        <w:rPr>
          <w:rStyle w:val="Hyperlink"/>
          <w:rFonts w:ascii="Arial" w:hAnsi="Arial" w:cs="Arial"/>
          <w:color w:val="auto"/>
          <w:sz w:val="32"/>
          <w:szCs w:val="28"/>
          <w:lang w:val="el-GR"/>
        </w:rPr>
        <w:tab/>
        <w:t>4</w:t>
      </w:r>
    </w:p>
    <w:p w:rsidR="0013642F" w:rsidRPr="007B19BA" w:rsidRDefault="00FC617D" w:rsidP="00ED33B4">
      <w:pPr>
        <w:pStyle w:val="ListParagraph"/>
        <w:numPr>
          <w:ilvl w:val="0"/>
          <w:numId w:val="7"/>
        </w:numPr>
        <w:tabs>
          <w:tab w:val="right" w:leader="dot" w:pos="9071"/>
        </w:tabs>
        <w:ind w:left="454" w:hanging="454"/>
        <w:jc w:val="left"/>
        <w:rPr>
          <w:rStyle w:val="Hyperlink"/>
          <w:rFonts w:ascii="Arial" w:hAnsi="Arial" w:cs="Arial"/>
          <w:color w:val="auto"/>
          <w:sz w:val="32"/>
          <w:szCs w:val="28"/>
          <w:lang w:val="el-GR"/>
        </w:rPr>
      </w:pPr>
      <w:r w:rsidRPr="007B19BA">
        <w:rPr>
          <w:rFonts w:ascii="Arial" w:hAnsi="Arial" w:cs="Arial"/>
          <w:sz w:val="32"/>
          <w:szCs w:val="28"/>
          <w:lang w:val="el-GR"/>
        </w:rPr>
        <w:fldChar w:fldCharType="end"/>
      </w:r>
      <w:hyperlink w:anchor="ΔΔ" w:history="1"/>
      <w:r w:rsidRPr="007B19BA">
        <w:rPr>
          <w:rFonts w:ascii="Arial" w:hAnsi="Arial" w:cs="Arial"/>
          <w:sz w:val="32"/>
          <w:szCs w:val="28"/>
          <w:lang w:val="el-GR"/>
        </w:rPr>
        <w:fldChar w:fldCharType="begin"/>
      </w:r>
      <w:r w:rsidR="0013642F" w:rsidRPr="007B19BA">
        <w:rPr>
          <w:rFonts w:ascii="Arial" w:hAnsi="Arial" w:cs="Arial"/>
          <w:sz w:val="32"/>
          <w:szCs w:val="28"/>
          <w:lang w:val="el-GR"/>
        </w:rPr>
        <w:instrText xml:space="preserve"> HYPERLINK  \l "Υποτροφίες" </w:instrText>
      </w:r>
      <w:r w:rsidRPr="007B19BA">
        <w:rPr>
          <w:rFonts w:ascii="Arial" w:hAnsi="Arial" w:cs="Arial"/>
          <w:sz w:val="32"/>
          <w:szCs w:val="28"/>
          <w:lang w:val="el-GR"/>
        </w:rPr>
        <w:fldChar w:fldCharType="separate"/>
      </w:r>
      <w:r w:rsidR="0013642F" w:rsidRPr="007B19BA">
        <w:rPr>
          <w:rFonts w:ascii="Arial" w:hAnsi="Arial" w:cs="Arial"/>
          <w:sz w:val="32"/>
          <w:szCs w:val="28"/>
          <w:lang w:val="el-GR"/>
        </w:rPr>
        <w:t>Υποτροφίες</w:t>
      </w:r>
      <w:r w:rsidR="0013642F" w:rsidRPr="007B19BA">
        <w:rPr>
          <w:rStyle w:val="Hyperlink"/>
          <w:rFonts w:ascii="Arial" w:hAnsi="Arial" w:cs="Arial"/>
          <w:color w:val="auto"/>
          <w:sz w:val="32"/>
          <w:szCs w:val="28"/>
          <w:lang w:val="el-GR"/>
        </w:rPr>
        <w:tab/>
        <w:t>9</w:t>
      </w:r>
    </w:p>
    <w:p w:rsidR="0013642F" w:rsidRPr="007B19BA" w:rsidRDefault="00FC617D" w:rsidP="00ED33B4">
      <w:pPr>
        <w:pStyle w:val="ListParagraph"/>
        <w:numPr>
          <w:ilvl w:val="0"/>
          <w:numId w:val="7"/>
        </w:numPr>
        <w:tabs>
          <w:tab w:val="right" w:leader="dot" w:pos="9071"/>
        </w:tabs>
        <w:ind w:left="454" w:hanging="454"/>
        <w:jc w:val="left"/>
        <w:rPr>
          <w:rStyle w:val="Hyperlink"/>
          <w:rFonts w:ascii="Arial" w:hAnsi="Arial" w:cs="Arial"/>
          <w:color w:val="auto"/>
          <w:sz w:val="32"/>
          <w:szCs w:val="28"/>
          <w:lang w:val="el-GR"/>
        </w:rPr>
      </w:pPr>
      <w:r w:rsidRPr="007B19BA">
        <w:rPr>
          <w:rFonts w:ascii="Arial" w:hAnsi="Arial" w:cs="Arial"/>
          <w:sz w:val="32"/>
          <w:szCs w:val="28"/>
          <w:lang w:val="el-GR"/>
        </w:rPr>
        <w:fldChar w:fldCharType="end"/>
      </w:r>
      <w:r w:rsidRPr="007B19BA">
        <w:rPr>
          <w:rFonts w:ascii="Arial" w:hAnsi="Arial" w:cs="Arial"/>
          <w:sz w:val="32"/>
          <w:szCs w:val="28"/>
          <w:lang w:val="el-GR"/>
        </w:rPr>
        <w:fldChar w:fldCharType="begin"/>
      </w:r>
      <w:r w:rsidR="0013642F" w:rsidRPr="007B19BA">
        <w:rPr>
          <w:rFonts w:ascii="Arial" w:hAnsi="Arial" w:cs="Arial"/>
          <w:sz w:val="32"/>
          <w:szCs w:val="28"/>
          <w:lang w:val="el-GR"/>
        </w:rPr>
        <w:instrText xml:space="preserve"> HYPERLINK  \l "Υποτροφίες" </w:instrText>
      </w:r>
      <w:r w:rsidRPr="007B19BA">
        <w:rPr>
          <w:rFonts w:ascii="Arial" w:hAnsi="Arial" w:cs="Arial"/>
          <w:sz w:val="32"/>
          <w:szCs w:val="28"/>
          <w:lang w:val="el-GR"/>
        </w:rPr>
        <w:fldChar w:fldCharType="separate"/>
      </w:r>
      <w:r w:rsidR="0013642F" w:rsidRPr="007B19BA" w:rsidDel="009A73B7">
        <w:rPr>
          <w:rStyle w:val="Hyperlink"/>
          <w:rFonts w:ascii="Arial" w:hAnsi="Arial" w:cs="Arial"/>
          <w:color w:val="auto"/>
          <w:sz w:val="32"/>
          <w:szCs w:val="28"/>
          <w:lang w:val="el-GR"/>
        </w:rPr>
        <w:t>Αναγόρευση &amp; Αποφοίτηση</w:t>
      </w:r>
      <w:r w:rsidR="0013642F" w:rsidRPr="007B19BA">
        <w:rPr>
          <w:rStyle w:val="Hyperlink"/>
          <w:rFonts w:ascii="Arial" w:hAnsi="Arial" w:cs="Arial"/>
          <w:color w:val="auto"/>
          <w:sz w:val="32"/>
          <w:szCs w:val="28"/>
          <w:lang w:val="el-GR"/>
        </w:rPr>
        <w:tab/>
        <w:t>9</w:t>
      </w:r>
    </w:p>
    <w:p w:rsidR="0013642F" w:rsidRPr="007B19BA" w:rsidRDefault="00FC617D" w:rsidP="00ED33B4">
      <w:pPr>
        <w:pStyle w:val="ListParagraph"/>
        <w:numPr>
          <w:ilvl w:val="0"/>
          <w:numId w:val="7"/>
        </w:numPr>
        <w:tabs>
          <w:tab w:val="left" w:pos="426"/>
          <w:tab w:val="right" w:leader="dot" w:pos="9071"/>
        </w:tabs>
        <w:ind w:left="454" w:hanging="454"/>
        <w:jc w:val="left"/>
        <w:rPr>
          <w:rFonts w:ascii="Arial" w:hAnsi="Arial" w:cs="Arial"/>
          <w:sz w:val="32"/>
          <w:szCs w:val="28"/>
          <w:lang w:val="el-GR"/>
        </w:rPr>
      </w:pPr>
      <w:r w:rsidRPr="007B19BA">
        <w:rPr>
          <w:rFonts w:ascii="Arial" w:hAnsi="Arial" w:cs="Arial"/>
          <w:sz w:val="32"/>
          <w:szCs w:val="28"/>
          <w:lang w:val="el-GR"/>
        </w:rPr>
        <w:fldChar w:fldCharType="end"/>
      </w:r>
      <w:hyperlink w:anchor="Περιγραφή_Μαθημάτων" w:history="1">
        <w:r w:rsidR="0013642F" w:rsidRPr="007B19BA">
          <w:rPr>
            <w:rStyle w:val="Hyperlink"/>
            <w:rFonts w:ascii="Arial" w:hAnsi="Arial" w:cs="Arial"/>
            <w:color w:val="auto"/>
            <w:sz w:val="32"/>
            <w:szCs w:val="28"/>
            <w:lang w:val="el-GR"/>
          </w:rPr>
          <w:t xml:space="preserve">Περιγραφή Μαθημάτων </w:t>
        </w:r>
        <w:r w:rsidR="0013642F" w:rsidRPr="007B19BA">
          <w:rPr>
            <w:rStyle w:val="Hyperlink"/>
            <w:rFonts w:ascii="Arial" w:hAnsi="Arial" w:cs="Arial"/>
            <w:color w:val="auto"/>
            <w:sz w:val="32"/>
            <w:szCs w:val="28"/>
            <w:lang w:val="el-GR"/>
          </w:rPr>
          <w:tab/>
          <w:t>10</w:t>
        </w:r>
      </w:hyperlink>
    </w:p>
    <w:p w:rsidR="0013642F" w:rsidRPr="007B19BA" w:rsidRDefault="0013642F" w:rsidP="0013642F">
      <w:pPr>
        <w:rPr>
          <w:rFonts w:ascii="Arial" w:hAnsi="Arial" w:cs="Arial"/>
          <w:sz w:val="28"/>
          <w:szCs w:val="28"/>
        </w:rPr>
      </w:pPr>
    </w:p>
    <w:p w:rsidR="003D6AAC" w:rsidRPr="007B19BA" w:rsidRDefault="003D6AAC" w:rsidP="003D6AAC">
      <w:pPr>
        <w:jc w:val="left"/>
        <w:rPr>
          <w:rFonts w:ascii="Arial" w:hAnsi="Arial" w:cs="Arial"/>
          <w:szCs w:val="24"/>
          <w:lang w:val="el-GR"/>
        </w:rPr>
      </w:pPr>
    </w:p>
    <w:p w:rsidR="00995A84" w:rsidRPr="007B19BA" w:rsidRDefault="00995A84">
      <w:pPr>
        <w:widowControl/>
        <w:spacing w:before="0"/>
        <w:jc w:val="left"/>
        <w:rPr>
          <w:rFonts w:ascii="Arial" w:hAnsi="Arial" w:cs="Arial"/>
          <w:szCs w:val="24"/>
          <w:lang w:val="el-GR"/>
        </w:rPr>
        <w:sectPr w:rsidR="00995A84" w:rsidRPr="007B19BA" w:rsidSect="00C61F96">
          <w:footerReference w:type="even" r:id="rId8"/>
          <w:footerReference w:type="default" r:id="rId9"/>
          <w:type w:val="continuous"/>
          <w:pgSz w:w="11907" w:h="16840" w:code="9"/>
          <w:pgMar w:top="1418" w:right="1418" w:bottom="1418" w:left="1418" w:header="737" w:footer="737" w:gutter="0"/>
          <w:pgNumType w:start="0"/>
          <w:cols w:space="720"/>
          <w:titlePg/>
          <w:docGrid w:linePitch="360"/>
        </w:sectPr>
      </w:pPr>
    </w:p>
    <w:p w:rsidR="005548A4" w:rsidRPr="007B19BA" w:rsidRDefault="005548A4" w:rsidP="006C449C">
      <w:pPr>
        <w:pStyle w:val="ListParagraph"/>
        <w:keepNext/>
        <w:numPr>
          <w:ilvl w:val="0"/>
          <w:numId w:val="1"/>
        </w:numPr>
        <w:ind w:left="425" w:hanging="425"/>
        <w:jc w:val="left"/>
        <w:rPr>
          <w:rFonts w:ascii="Arial" w:hAnsi="Arial" w:cs="Arial"/>
          <w:b/>
          <w:caps/>
          <w:color w:val="0070C0"/>
          <w:sz w:val="28"/>
          <w:szCs w:val="24"/>
          <w:lang w:val="el-GR"/>
        </w:rPr>
      </w:pPr>
      <w:bookmarkStart w:id="0" w:name="Μεταπτυχιακές_Σπουδές_στη_Σχολή_ΜΠΔ"/>
      <w:bookmarkStart w:id="1" w:name="ΊδρυσηΠΜΣ"/>
      <w:bookmarkStart w:id="2" w:name="_Toc452734978"/>
      <w:bookmarkEnd w:id="0"/>
      <w:bookmarkEnd w:id="1"/>
      <w:r w:rsidRPr="007B19BA">
        <w:rPr>
          <w:rFonts w:ascii="Arial" w:hAnsi="Arial" w:cs="Arial"/>
          <w:b/>
          <w:color w:val="0070C0"/>
          <w:sz w:val="28"/>
          <w:szCs w:val="24"/>
          <w:lang w:val="el-GR"/>
        </w:rPr>
        <w:lastRenderedPageBreak/>
        <w:t>Ίδρυσ</w:t>
      </w:r>
      <w:r w:rsidR="00E746E0" w:rsidRPr="007B19BA">
        <w:rPr>
          <w:rFonts w:ascii="Arial" w:hAnsi="Arial" w:cs="Arial"/>
          <w:b/>
          <w:color w:val="0070C0"/>
          <w:sz w:val="28"/>
          <w:szCs w:val="24"/>
          <w:lang w:val="el-GR"/>
        </w:rPr>
        <w:t>η</w:t>
      </w:r>
      <w:r w:rsidR="00D27F78" w:rsidRPr="007B19BA">
        <w:rPr>
          <w:rFonts w:ascii="Arial" w:hAnsi="Arial" w:cs="Arial"/>
          <w:b/>
          <w:color w:val="0070C0"/>
          <w:sz w:val="28"/>
          <w:szCs w:val="24"/>
          <w:lang w:val="el-GR"/>
        </w:rPr>
        <w:t>ΠΜΣ</w:t>
      </w:r>
    </w:p>
    <w:p w:rsidR="000A774C" w:rsidRPr="007B19BA" w:rsidRDefault="000A774C" w:rsidP="000A774C">
      <w:pPr>
        <w:adjustRightInd w:val="0"/>
        <w:ind w:right="45"/>
        <w:rPr>
          <w:rFonts w:ascii="Arial" w:hAnsi="Arial" w:cs="Arial"/>
          <w:b/>
          <w:color w:val="000000"/>
          <w:szCs w:val="22"/>
          <w:lang w:val="el-GR"/>
        </w:rPr>
      </w:pPr>
      <w:r w:rsidRPr="007B19BA">
        <w:rPr>
          <w:rFonts w:ascii="Arial" w:hAnsi="Arial" w:cs="Arial"/>
          <w:szCs w:val="22"/>
          <w:lang w:val="el-GR"/>
        </w:rPr>
        <w:t xml:space="preserve">Η </w:t>
      </w:r>
      <w:r w:rsidRPr="007B19BA">
        <w:rPr>
          <w:rFonts w:ascii="Arial" w:hAnsi="Arial" w:cs="Arial"/>
          <w:color w:val="000000"/>
          <w:szCs w:val="22"/>
          <w:lang w:val="el-GR"/>
        </w:rPr>
        <w:t xml:space="preserve">μονοτμηματική </w:t>
      </w:r>
      <w:r w:rsidRPr="007B19BA">
        <w:rPr>
          <w:rFonts w:ascii="Arial" w:hAnsi="Arial" w:cs="Arial"/>
          <w:szCs w:val="22"/>
          <w:lang w:val="el-GR"/>
        </w:rPr>
        <w:t xml:space="preserve">Σχολή Μηχανικών Παραγωγής και Διοίκησης του Πολυτεχνείου Κρήτης ιδρύει και λειτουργεί από το ακαδημαϊκό έτος 2018−2019, σύμφωνα με το </w:t>
      </w:r>
      <w:r w:rsidRPr="007B19BA">
        <w:rPr>
          <w:rFonts w:ascii="Arial" w:hAnsi="Arial" w:cs="Arial"/>
          <w:color w:val="000000"/>
          <w:szCs w:val="22"/>
          <w:lang w:val="el-GR"/>
        </w:rPr>
        <w:t>Ν.4485/2017 (ΦΕΚ 114/Α’/04-08-2017)</w:t>
      </w:r>
      <w:r w:rsidRPr="007B19BA">
        <w:rPr>
          <w:rFonts w:ascii="Arial" w:hAnsi="Arial" w:cs="Arial"/>
          <w:szCs w:val="22"/>
          <w:lang w:val="el-GR"/>
        </w:rPr>
        <w:t xml:space="preserve">, Πρόγραμμα Μεταπτυχιακών Σπουδών με τίτλο: </w:t>
      </w:r>
      <w:r w:rsidRPr="007B19BA">
        <w:rPr>
          <w:rFonts w:ascii="Arial" w:hAnsi="Arial" w:cs="Arial"/>
          <w:spacing w:val="-2"/>
          <w:szCs w:val="22"/>
          <w:lang w:val="el-GR"/>
        </w:rPr>
        <w:t>«</w:t>
      </w:r>
      <w:r w:rsidRPr="007B19BA">
        <w:rPr>
          <w:rFonts w:ascii="Arial" w:hAnsi="Arial" w:cs="Arial"/>
          <w:b/>
          <w:szCs w:val="22"/>
          <w:lang w:val="el-GR"/>
        </w:rPr>
        <w:t xml:space="preserve">Σχεδίαση και Παραγωγή Προϊόντων - </w:t>
      </w:r>
      <w:r w:rsidRPr="007B19BA">
        <w:rPr>
          <w:rFonts w:ascii="Arial" w:hAnsi="Arial" w:cs="Arial"/>
          <w:b/>
          <w:szCs w:val="22"/>
        </w:rPr>
        <w:t>Product</w:t>
      </w:r>
      <w:r w:rsidRPr="007B19BA">
        <w:rPr>
          <w:rFonts w:ascii="Arial" w:hAnsi="Arial" w:cs="Arial"/>
          <w:b/>
          <w:szCs w:val="22"/>
          <w:lang w:val="el-GR"/>
        </w:rPr>
        <w:t xml:space="preserve"> </w:t>
      </w:r>
      <w:r w:rsidRPr="007B19BA">
        <w:rPr>
          <w:rFonts w:ascii="Arial" w:hAnsi="Arial" w:cs="Arial"/>
          <w:b/>
          <w:szCs w:val="22"/>
        </w:rPr>
        <w:t>Design</w:t>
      </w:r>
      <w:r w:rsidRPr="007B19BA">
        <w:rPr>
          <w:rFonts w:ascii="Arial" w:hAnsi="Arial" w:cs="Arial"/>
          <w:b/>
          <w:szCs w:val="22"/>
          <w:lang w:val="el-GR"/>
        </w:rPr>
        <w:t xml:space="preserve"> </w:t>
      </w:r>
      <w:r w:rsidRPr="007B19BA">
        <w:rPr>
          <w:rFonts w:ascii="Arial" w:hAnsi="Arial" w:cs="Arial"/>
          <w:b/>
          <w:szCs w:val="22"/>
        </w:rPr>
        <w:t>and</w:t>
      </w:r>
      <w:r w:rsidRPr="007B19BA">
        <w:rPr>
          <w:rFonts w:ascii="Arial" w:hAnsi="Arial" w:cs="Arial"/>
          <w:b/>
          <w:szCs w:val="22"/>
          <w:lang w:val="el-GR"/>
        </w:rPr>
        <w:t xml:space="preserve"> </w:t>
      </w:r>
      <w:r w:rsidRPr="007B19BA">
        <w:rPr>
          <w:rFonts w:ascii="Arial" w:hAnsi="Arial" w:cs="Arial"/>
          <w:b/>
          <w:szCs w:val="22"/>
        </w:rPr>
        <w:t>Manufacturing</w:t>
      </w:r>
      <w:r w:rsidRPr="007B19BA">
        <w:rPr>
          <w:rFonts w:ascii="Arial" w:hAnsi="Arial" w:cs="Arial"/>
          <w:spacing w:val="-2"/>
          <w:szCs w:val="22"/>
          <w:lang w:val="el-GR"/>
        </w:rPr>
        <w:t>» σύμφωνα με τις διατάξεις της παρούσας απόφασης.</w:t>
      </w:r>
    </w:p>
    <w:p w:rsidR="009A73B7" w:rsidRPr="007B19BA" w:rsidRDefault="009A73B7" w:rsidP="005548A4">
      <w:pPr>
        <w:rPr>
          <w:rFonts w:ascii="Arial" w:hAnsi="Arial" w:cs="Arial"/>
          <w:color w:val="000000"/>
          <w:szCs w:val="24"/>
          <w:lang w:val="el-GR"/>
        </w:rPr>
      </w:pPr>
    </w:p>
    <w:p w:rsidR="005548A4" w:rsidRPr="007B19BA" w:rsidRDefault="005548A4" w:rsidP="006C449C">
      <w:pPr>
        <w:pStyle w:val="ListParagraph"/>
        <w:keepNext/>
        <w:numPr>
          <w:ilvl w:val="0"/>
          <w:numId w:val="1"/>
        </w:numPr>
        <w:ind w:left="425" w:hanging="425"/>
        <w:jc w:val="left"/>
        <w:rPr>
          <w:rFonts w:ascii="Arial" w:hAnsi="Arial" w:cs="Arial"/>
          <w:b/>
          <w:color w:val="0070C0"/>
          <w:sz w:val="28"/>
          <w:szCs w:val="24"/>
          <w:lang w:val="el-GR"/>
        </w:rPr>
      </w:pPr>
      <w:bookmarkStart w:id="3" w:name="ΑντικείμενοΠΜΣ"/>
      <w:bookmarkEnd w:id="3"/>
      <w:r w:rsidRPr="007B19BA">
        <w:rPr>
          <w:rFonts w:ascii="Arial" w:hAnsi="Arial" w:cs="Arial"/>
          <w:b/>
          <w:color w:val="0070C0"/>
          <w:sz w:val="28"/>
          <w:szCs w:val="24"/>
          <w:lang w:val="el-GR"/>
        </w:rPr>
        <w:t xml:space="preserve">Αντικείμενο &amp; Σκοπός </w:t>
      </w:r>
      <w:r w:rsidR="00D27F78" w:rsidRPr="007B19BA">
        <w:rPr>
          <w:rFonts w:ascii="Arial" w:hAnsi="Arial" w:cs="Arial"/>
          <w:b/>
          <w:color w:val="0070C0"/>
          <w:sz w:val="28"/>
          <w:szCs w:val="24"/>
          <w:lang w:val="el-GR"/>
        </w:rPr>
        <w:t>ΠΜΣ</w:t>
      </w:r>
    </w:p>
    <w:p w:rsidR="00D4755C" w:rsidRPr="007B19BA" w:rsidRDefault="000A774C" w:rsidP="000A774C">
      <w:pPr>
        <w:widowControl/>
        <w:autoSpaceDE w:val="0"/>
        <w:autoSpaceDN w:val="0"/>
        <w:adjustRightInd w:val="0"/>
        <w:ind w:left="360" w:right="43" w:hanging="360"/>
        <w:rPr>
          <w:rFonts w:ascii="Arial" w:hAnsi="Arial" w:cs="Arial"/>
          <w:szCs w:val="24"/>
          <w:lang w:val="el-GR"/>
        </w:rPr>
      </w:pPr>
      <w:r w:rsidRPr="007B19BA">
        <w:rPr>
          <w:rFonts w:ascii="Arial" w:hAnsi="Arial" w:cs="Arial"/>
          <w:szCs w:val="24"/>
          <w:lang w:val="el-GR"/>
        </w:rPr>
        <w:t xml:space="preserve">1. </w:t>
      </w:r>
      <w:r w:rsidR="00157245" w:rsidRPr="007B19BA">
        <w:rPr>
          <w:rFonts w:ascii="Arial" w:hAnsi="Arial" w:cs="Arial"/>
          <w:szCs w:val="24"/>
          <w:lang w:val="el-GR"/>
        </w:rPr>
        <w:t>Σκοπός του Προγράμματος Μεταπτυχιακών Σπουδών είναι η μετεκπαίδευση των φοιτητών και η εξειδίκευσή τους στα αντικείμενα του Μεταπτυχιακού Προγράμματος «Σχεδίαση και Παραγωγή Προϊόντων - Product Design and Manufacturing» καθώς και η διεξαγωγή βασικής και εφαρμοσμένης επιστημονικής έρευνας με στόχο τη συμβολή των αποφοίτων του στην οικονομική και τεχνολογική ανάπτυξης της χώρας.</w:t>
      </w:r>
    </w:p>
    <w:p w:rsidR="00D4755C" w:rsidRPr="007B19BA" w:rsidRDefault="000A774C" w:rsidP="000A774C">
      <w:pPr>
        <w:pStyle w:val="ListParagraph"/>
        <w:widowControl/>
        <w:autoSpaceDE w:val="0"/>
        <w:autoSpaceDN w:val="0"/>
        <w:adjustRightInd w:val="0"/>
        <w:ind w:left="426" w:right="43" w:hanging="426"/>
        <w:rPr>
          <w:rFonts w:ascii="Arial" w:hAnsi="Arial" w:cs="Arial"/>
          <w:szCs w:val="24"/>
          <w:lang w:val="el-GR"/>
        </w:rPr>
      </w:pPr>
      <w:r w:rsidRPr="007B19BA">
        <w:rPr>
          <w:rFonts w:ascii="Arial" w:hAnsi="Arial" w:cs="Arial"/>
          <w:szCs w:val="24"/>
          <w:lang w:val="el-GR"/>
        </w:rPr>
        <w:t xml:space="preserve">2. </w:t>
      </w:r>
      <w:r w:rsidR="00157245" w:rsidRPr="007B19BA">
        <w:rPr>
          <w:rFonts w:ascii="Arial" w:hAnsi="Arial" w:cs="Arial"/>
          <w:szCs w:val="24"/>
          <w:lang w:val="el-GR"/>
        </w:rPr>
        <w:t>Απευθύνεται σε μηχανικούς, επιστήμονες, στελέχη επιχειρήσεων καθώς και ερευνητές με στόχο την εξειδίκευσ</w:t>
      </w:r>
      <w:r w:rsidR="006C449C" w:rsidRPr="007B19BA">
        <w:rPr>
          <w:rFonts w:ascii="Arial" w:hAnsi="Arial" w:cs="Arial"/>
          <w:szCs w:val="24"/>
          <w:lang w:val="el-GR"/>
        </w:rPr>
        <w:t>ή</w:t>
      </w:r>
      <w:r w:rsidR="00157245" w:rsidRPr="007B19BA">
        <w:rPr>
          <w:rFonts w:ascii="Arial" w:hAnsi="Arial" w:cs="Arial"/>
          <w:szCs w:val="24"/>
          <w:lang w:val="el-GR"/>
        </w:rPr>
        <w:t xml:space="preserve"> τους στην ολοκλήρωση/ενοποίηση των διαδικασιών σχεδίασης νέων προϊόντων και της παραγωγής τους. Οι φοιτητές του προγράμματος θα εκπαιδευτούν στις νέες τεχνολογίες σχεδίασης, παραγωγής και διοίκησης της παραγωγής έτσι ώστε να είναι σε θέση να συμμετέχουν σε όλες τις φάσεις της εξέλιξης ενός νέου προϊόντος, από την σχεδίαση μέχρι την διάθεση του στην αγορά. Με αυτό τον τρόπο θα συμβάλλουν στην επίτευξη των στόχων και την βελτίωση της ανταγωνιστικότητας των επιχειρήσεων που θα εργαστούν.</w:t>
      </w:r>
    </w:p>
    <w:p w:rsidR="00F93E6F" w:rsidRPr="007B19BA" w:rsidRDefault="00F93E6F" w:rsidP="007E72A4">
      <w:pPr>
        <w:rPr>
          <w:rFonts w:ascii="Arial" w:hAnsi="Arial" w:cs="Arial"/>
          <w:szCs w:val="24"/>
          <w:lang w:val="el-GR"/>
        </w:rPr>
      </w:pPr>
    </w:p>
    <w:p w:rsidR="00F93E6F" w:rsidRPr="007B19BA" w:rsidRDefault="00F93E6F" w:rsidP="006C449C">
      <w:pPr>
        <w:pStyle w:val="ListParagraph"/>
        <w:keepNext/>
        <w:numPr>
          <w:ilvl w:val="0"/>
          <w:numId w:val="1"/>
        </w:numPr>
        <w:ind w:left="425" w:hanging="425"/>
        <w:jc w:val="left"/>
        <w:rPr>
          <w:rFonts w:ascii="Arial" w:hAnsi="Arial" w:cs="Arial"/>
          <w:b/>
          <w:bCs/>
          <w:color w:val="0070C0"/>
          <w:sz w:val="28"/>
          <w:szCs w:val="24"/>
          <w:lang w:val="el-GR"/>
        </w:rPr>
      </w:pPr>
      <w:bookmarkStart w:id="4" w:name="Όργανα_Διοίκησης"/>
      <w:bookmarkEnd w:id="4"/>
      <w:r w:rsidRPr="007B19BA">
        <w:rPr>
          <w:rFonts w:ascii="Arial" w:hAnsi="Arial" w:cs="Arial"/>
          <w:b/>
          <w:bCs/>
          <w:color w:val="0070C0"/>
          <w:sz w:val="28"/>
          <w:szCs w:val="24"/>
          <w:lang w:val="el-GR"/>
        </w:rPr>
        <w:t>Όργανα Διοίκησης Προγράμματος Μεταπτυχιακών Σπουδών</w:t>
      </w:r>
    </w:p>
    <w:p w:rsidR="00F93E6F" w:rsidRPr="007B19BA" w:rsidRDefault="00F93E6F" w:rsidP="00833A50">
      <w:pPr>
        <w:widowControl/>
        <w:autoSpaceDE w:val="0"/>
        <w:autoSpaceDN w:val="0"/>
        <w:adjustRightInd w:val="0"/>
        <w:rPr>
          <w:rFonts w:ascii="Arial" w:hAnsi="Arial" w:cs="Arial"/>
          <w:szCs w:val="24"/>
          <w:lang w:val="el-GR"/>
        </w:rPr>
      </w:pPr>
      <w:r w:rsidRPr="007B19BA">
        <w:rPr>
          <w:rFonts w:ascii="Arial" w:hAnsi="Arial" w:cs="Arial"/>
          <w:szCs w:val="24"/>
          <w:lang w:val="el-GR"/>
        </w:rPr>
        <w:t xml:space="preserve">Σύμφωνα με το άρθρο </w:t>
      </w:r>
      <w:r w:rsidR="00FA435D" w:rsidRPr="007B19BA">
        <w:rPr>
          <w:rFonts w:ascii="Arial" w:hAnsi="Arial" w:cs="Arial"/>
          <w:szCs w:val="24"/>
          <w:lang w:val="el-GR"/>
        </w:rPr>
        <w:t>31</w:t>
      </w:r>
      <w:r w:rsidRPr="007B19BA">
        <w:rPr>
          <w:rFonts w:ascii="Arial" w:hAnsi="Arial" w:cs="Arial"/>
          <w:szCs w:val="24"/>
          <w:lang w:val="el-GR"/>
        </w:rPr>
        <w:t xml:space="preserve"> του Ν. </w:t>
      </w:r>
      <w:r w:rsidR="00FA435D" w:rsidRPr="007B19BA">
        <w:rPr>
          <w:rFonts w:ascii="Arial" w:hAnsi="Arial" w:cs="Arial"/>
          <w:szCs w:val="24"/>
          <w:lang w:val="el-GR"/>
        </w:rPr>
        <w:t>44</w:t>
      </w:r>
      <w:r w:rsidRPr="007B19BA">
        <w:rPr>
          <w:rFonts w:ascii="Arial" w:hAnsi="Arial" w:cs="Arial"/>
          <w:szCs w:val="24"/>
          <w:lang w:val="el-GR"/>
        </w:rPr>
        <w:t>85/20</w:t>
      </w:r>
      <w:r w:rsidR="00FA435D" w:rsidRPr="007B19BA">
        <w:rPr>
          <w:rFonts w:ascii="Arial" w:hAnsi="Arial" w:cs="Arial"/>
          <w:szCs w:val="24"/>
          <w:lang w:val="el-GR"/>
        </w:rPr>
        <w:t>17</w:t>
      </w:r>
      <w:r w:rsidRPr="007B19BA">
        <w:rPr>
          <w:rFonts w:ascii="Arial" w:hAnsi="Arial" w:cs="Arial"/>
          <w:szCs w:val="24"/>
          <w:lang w:val="el-GR"/>
        </w:rPr>
        <w:t xml:space="preserve">, τα αρμόδια όργανα </w:t>
      </w:r>
      <w:r w:rsidR="007E72A4" w:rsidRPr="007B19BA">
        <w:rPr>
          <w:rFonts w:ascii="Arial" w:hAnsi="Arial" w:cs="Arial"/>
          <w:szCs w:val="24"/>
          <w:lang w:val="el-GR"/>
        </w:rPr>
        <w:t>διοίκησης</w:t>
      </w:r>
      <w:r w:rsidRPr="007B19BA">
        <w:rPr>
          <w:rFonts w:ascii="Arial" w:hAnsi="Arial" w:cs="Arial"/>
          <w:szCs w:val="24"/>
          <w:lang w:val="el-GR"/>
        </w:rPr>
        <w:t xml:space="preserve"> </w:t>
      </w:r>
      <w:r w:rsidR="00FA435D" w:rsidRPr="007B19BA">
        <w:rPr>
          <w:rFonts w:ascii="Arial" w:hAnsi="Arial" w:cs="Arial"/>
          <w:szCs w:val="24"/>
          <w:lang w:val="el-GR"/>
        </w:rPr>
        <w:t xml:space="preserve">και λειτουργίας </w:t>
      </w:r>
      <w:r w:rsidRPr="007B19BA">
        <w:rPr>
          <w:rFonts w:ascii="Arial" w:hAnsi="Arial" w:cs="Arial"/>
          <w:szCs w:val="24"/>
          <w:lang w:val="el-GR"/>
        </w:rPr>
        <w:t>τ</w:t>
      </w:r>
      <w:r w:rsidR="007E72A4" w:rsidRPr="007B19BA">
        <w:rPr>
          <w:rFonts w:ascii="Arial" w:hAnsi="Arial" w:cs="Arial"/>
          <w:szCs w:val="24"/>
          <w:lang w:val="el-GR"/>
        </w:rPr>
        <w:t>ου</w:t>
      </w:r>
      <w:r w:rsidRPr="007B19BA">
        <w:rPr>
          <w:rFonts w:ascii="Arial" w:hAnsi="Arial" w:cs="Arial"/>
          <w:szCs w:val="24"/>
          <w:lang w:val="el-GR"/>
        </w:rPr>
        <w:t xml:space="preserve"> </w:t>
      </w:r>
      <w:r w:rsidR="00D27F78" w:rsidRPr="007B19BA">
        <w:rPr>
          <w:rFonts w:ascii="Arial" w:hAnsi="Arial" w:cs="Arial"/>
          <w:szCs w:val="24"/>
          <w:lang w:val="el-GR"/>
        </w:rPr>
        <w:t>ΠΜΣ</w:t>
      </w:r>
      <w:r w:rsidRPr="007B19BA">
        <w:rPr>
          <w:rFonts w:ascii="Arial" w:hAnsi="Arial" w:cs="Arial"/>
          <w:szCs w:val="24"/>
          <w:lang w:val="el-GR"/>
        </w:rPr>
        <w:t xml:space="preserve"> είναι:</w:t>
      </w:r>
    </w:p>
    <w:p w:rsidR="001238C7" w:rsidRPr="007B19BA" w:rsidRDefault="00FA435D" w:rsidP="00ED33B4">
      <w:pPr>
        <w:pStyle w:val="ListParagraph"/>
        <w:numPr>
          <w:ilvl w:val="0"/>
          <w:numId w:val="9"/>
        </w:numPr>
        <w:autoSpaceDE w:val="0"/>
        <w:autoSpaceDN w:val="0"/>
        <w:adjustRightInd w:val="0"/>
        <w:rPr>
          <w:rFonts w:ascii="Arial" w:hAnsi="Arial" w:cs="Arial"/>
          <w:szCs w:val="24"/>
          <w:lang w:val="el-GR"/>
        </w:rPr>
      </w:pPr>
      <w:r w:rsidRPr="007B19BA">
        <w:rPr>
          <w:rFonts w:ascii="Arial" w:hAnsi="Arial" w:cs="Arial"/>
          <w:szCs w:val="24"/>
          <w:lang w:val="el-GR"/>
        </w:rPr>
        <w:t xml:space="preserve">Η </w:t>
      </w:r>
      <w:r w:rsidR="00DC5220" w:rsidRPr="007B19BA">
        <w:rPr>
          <w:rFonts w:ascii="Arial" w:hAnsi="Arial" w:cs="Arial"/>
          <w:szCs w:val="24"/>
          <w:lang w:val="el-GR"/>
        </w:rPr>
        <w:t>Συνέλευση του Τμήματος</w:t>
      </w:r>
    </w:p>
    <w:p w:rsidR="001238C7" w:rsidRPr="007B19BA" w:rsidRDefault="00FA435D" w:rsidP="00ED33B4">
      <w:pPr>
        <w:pStyle w:val="ListParagraph"/>
        <w:numPr>
          <w:ilvl w:val="0"/>
          <w:numId w:val="9"/>
        </w:numPr>
        <w:autoSpaceDE w:val="0"/>
        <w:autoSpaceDN w:val="0"/>
        <w:adjustRightInd w:val="0"/>
        <w:rPr>
          <w:rFonts w:ascii="Arial" w:hAnsi="Arial" w:cs="Arial"/>
          <w:szCs w:val="24"/>
          <w:lang w:val="el-GR"/>
        </w:rPr>
      </w:pPr>
      <w:r w:rsidRPr="007B19BA">
        <w:rPr>
          <w:rFonts w:ascii="Arial" w:hAnsi="Arial" w:cs="Arial"/>
          <w:szCs w:val="24"/>
          <w:lang w:val="el-GR"/>
        </w:rPr>
        <w:t xml:space="preserve">Η </w:t>
      </w:r>
      <w:r w:rsidR="001238C7" w:rsidRPr="007B19BA">
        <w:rPr>
          <w:rFonts w:ascii="Arial" w:hAnsi="Arial" w:cs="Arial"/>
          <w:szCs w:val="24"/>
          <w:lang w:val="el-GR"/>
        </w:rPr>
        <w:t xml:space="preserve">Συντονιστική Επιτροπή (Σ.Ε.) του </w:t>
      </w:r>
      <w:r w:rsidR="00D27F78" w:rsidRPr="007B19BA">
        <w:rPr>
          <w:rFonts w:ascii="Arial" w:hAnsi="Arial" w:cs="Arial"/>
          <w:szCs w:val="24"/>
          <w:lang w:val="el-GR"/>
        </w:rPr>
        <w:t>ΠΜΣ</w:t>
      </w:r>
    </w:p>
    <w:p w:rsidR="001238C7" w:rsidRPr="007B19BA" w:rsidRDefault="00FA435D" w:rsidP="00ED33B4">
      <w:pPr>
        <w:pStyle w:val="ListParagraph"/>
        <w:numPr>
          <w:ilvl w:val="0"/>
          <w:numId w:val="9"/>
        </w:numPr>
        <w:autoSpaceDE w:val="0"/>
        <w:autoSpaceDN w:val="0"/>
        <w:adjustRightInd w:val="0"/>
        <w:rPr>
          <w:rFonts w:ascii="Arial" w:hAnsi="Arial" w:cs="Arial"/>
          <w:szCs w:val="24"/>
          <w:lang w:val="el-GR"/>
        </w:rPr>
      </w:pPr>
      <w:r w:rsidRPr="007B19BA">
        <w:rPr>
          <w:rFonts w:ascii="Arial" w:hAnsi="Arial" w:cs="Arial"/>
          <w:szCs w:val="24"/>
          <w:lang w:val="el-GR"/>
        </w:rPr>
        <w:t xml:space="preserve">Ο </w:t>
      </w:r>
      <w:r w:rsidR="001238C7" w:rsidRPr="007B19BA">
        <w:rPr>
          <w:rFonts w:ascii="Arial" w:hAnsi="Arial" w:cs="Arial"/>
          <w:szCs w:val="24"/>
          <w:lang w:val="el-GR"/>
        </w:rPr>
        <w:t xml:space="preserve">Διευθυντής του </w:t>
      </w:r>
      <w:r w:rsidR="00D27F78" w:rsidRPr="007B19BA">
        <w:rPr>
          <w:rFonts w:ascii="Arial" w:hAnsi="Arial" w:cs="Arial"/>
          <w:szCs w:val="24"/>
          <w:lang w:val="el-GR"/>
        </w:rPr>
        <w:t>ΠΜΣ</w:t>
      </w:r>
      <w:r w:rsidR="001238C7" w:rsidRPr="007B19BA">
        <w:rPr>
          <w:rFonts w:ascii="Arial" w:hAnsi="Arial" w:cs="Arial"/>
          <w:szCs w:val="24"/>
          <w:lang w:val="el-GR"/>
        </w:rPr>
        <w:t>.</w:t>
      </w:r>
    </w:p>
    <w:p w:rsidR="00674692" w:rsidRPr="007B19BA" w:rsidRDefault="00674692" w:rsidP="001E0BE6">
      <w:pPr>
        <w:widowControl/>
        <w:autoSpaceDE w:val="0"/>
        <w:autoSpaceDN w:val="0"/>
        <w:adjustRightInd w:val="0"/>
        <w:spacing w:before="0"/>
        <w:rPr>
          <w:rFonts w:ascii="Arial" w:hAnsi="Arial" w:cs="Arial"/>
          <w:szCs w:val="24"/>
          <w:lang w:val="el-GR"/>
        </w:rPr>
      </w:pPr>
    </w:p>
    <w:p w:rsidR="001E0BE6" w:rsidRPr="007B19BA" w:rsidRDefault="00DC5220" w:rsidP="006C449C">
      <w:pPr>
        <w:keepNext/>
        <w:widowControl/>
        <w:autoSpaceDE w:val="0"/>
        <w:autoSpaceDN w:val="0"/>
        <w:adjustRightInd w:val="0"/>
        <w:rPr>
          <w:rFonts w:ascii="Arial" w:hAnsi="Arial" w:cs="Arial"/>
          <w:b/>
          <w:i/>
          <w:color w:val="0070C0"/>
          <w:szCs w:val="24"/>
          <w:lang w:val="el-GR"/>
        </w:rPr>
      </w:pPr>
      <w:r w:rsidRPr="007B19BA">
        <w:rPr>
          <w:rFonts w:ascii="Arial" w:hAnsi="Arial" w:cs="Arial"/>
          <w:b/>
          <w:i/>
          <w:color w:val="0070C0"/>
          <w:szCs w:val="24"/>
          <w:lang w:val="el-GR"/>
        </w:rPr>
        <w:t>Συνέλευση του Τμήματος</w:t>
      </w:r>
    </w:p>
    <w:p w:rsidR="001E0BE6" w:rsidRPr="007B19BA" w:rsidRDefault="00DC5220" w:rsidP="00EE0B26">
      <w:pPr>
        <w:widowControl/>
        <w:autoSpaceDE w:val="0"/>
        <w:autoSpaceDN w:val="0"/>
        <w:adjustRightInd w:val="0"/>
        <w:rPr>
          <w:rFonts w:ascii="Arial" w:hAnsi="Arial" w:cs="Arial"/>
          <w:szCs w:val="24"/>
          <w:lang w:val="el-GR"/>
        </w:rPr>
      </w:pPr>
      <w:r w:rsidRPr="007B19BA">
        <w:rPr>
          <w:rFonts w:ascii="Arial" w:hAnsi="Arial" w:cs="Arial"/>
          <w:szCs w:val="24"/>
          <w:lang w:val="el-GR"/>
        </w:rPr>
        <w:t>Η Συνέλευση του οικείου Τμήματος</w:t>
      </w:r>
      <w:r w:rsidR="00157245" w:rsidRPr="007B19BA">
        <w:rPr>
          <w:rFonts w:ascii="Arial" w:hAnsi="Arial" w:cs="Arial"/>
          <w:szCs w:val="24"/>
          <w:lang w:val="el-GR"/>
        </w:rPr>
        <w:t xml:space="preserve"> </w:t>
      </w:r>
      <w:r w:rsidR="001E0BE6" w:rsidRPr="007B19BA">
        <w:rPr>
          <w:rFonts w:ascii="Arial" w:hAnsi="Arial" w:cs="Arial"/>
          <w:szCs w:val="24"/>
          <w:lang w:val="el-GR"/>
        </w:rPr>
        <w:t>έχει τις εξής αρμοδιότητες:</w:t>
      </w:r>
    </w:p>
    <w:p w:rsidR="001E0BE6" w:rsidRPr="007B19BA" w:rsidRDefault="001E0BE6" w:rsidP="001E0BE6">
      <w:pPr>
        <w:widowControl/>
        <w:autoSpaceDE w:val="0"/>
        <w:autoSpaceDN w:val="0"/>
        <w:adjustRightInd w:val="0"/>
        <w:spacing w:before="0"/>
        <w:ind w:left="567" w:hanging="283"/>
        <w:rPr>
          <w:rFonts w:ascii="Arial" w:hAnsi="Arial" w:cs="Arial"/>
          <w:szCs w:val="24"/>
          <w:lang w:val="el-GR"/>
        </w:rPr>
      </w:pPr>
      <w:r w:rsidRPr="007B19BA">
        <w:rPr>
          <w:rFonts w:ascii="Arial" w:hAnsi="Arial" w:cs="Arial"/>
          <w:szCs w:val="24"/>
          <w:lang w:val="el-GR"/>
        </w:rPr>
        <w:t xml:space="preserve">α) εισηγείται στη Σύγκλητο δια της Επιτροπής Μεταπτυχιακών Σπουδών (άρθρο 32, Ν. 4485/2017) την αναγκαιότητα ίδρυσης </w:t>
      </w:r>
      <w:r w:rsidR="00D27F78" w:rsidRPr="007B19BA">
        <w:rPr>
          <w:rFonts w:ascii="Arial" w:hAnsi="Arial" w:cs="Arial"/>
          <w:szCs w:val="24"/>
          <w:lang w:val="el-GR"/>
        </w:rPr>
        <w:t>ΠΜΣ</w:t>
      </w:r>
      <w:r w:rsidRPr="007B19BA">
        <w:rPr>
          <w:rFonts w:ascii="Arial" w:hAnsi="Arial" w:cs="Arial"/>
          <w:szCs w:val="24"/>
          <w:lang w:val="el-GR"/>
        </w:rPr>
        <w:t xml:space="preserve">, </w:t>
      </w:r>
    </w:p>
    <w:p w:rsidR="001E0BE6" w:rsidRPr="007B19BA" w:rsidRDefault="001E0BE6" w:rsidP="001E0BE6">
      <w:pPr>
        <w:widowControl/>
        <w:autoSpaceDE w:val="0"/>
        <w:autoSpaceDN w:val="0"/>
        <w:adjustRightInd w:val="0"/>
        <w:spacing w:before="0"/>
        <w:ind w:left="567" w:hanging="283"/>
        <w:rPr>
          <w:rFonts w:ascii="Arial" w:hAnsi="Arial" w:cs="Arial"/>
          <w:szCs w:val="24"/>
          <w:lang w:val="el-GR"/>
        </w:rPr>
      </w:pPr>
      <w:r w:rsidRPr="007B19BA">
        <w:rPr>
          <w:rFonts w:ascii="Arial" w:hAnsi="Arial" w:cs="Arial"/>
          <w:szCs w:val="24"/>
          <w:lang w:val="el-GR"/>
        </w:rPr>
        <w:t>β) ορίζει τα μέλη των Σ.Ε.,</w:t>
      </w:r>
    </w:p>
    <w:p w:rsidR="001E0BE6" w:rsidRPr="007B19BA" w:rsidRDefault="001E0BE6" w:rsidP="001E0BE6">
      <w:pPr>
        <w:widowControl/>
        <w:autoSpaceDE w:val="0"/>
        <w:autoSpaceDN w:val="0"/>
        <w:adjustRightInd w:val="0"/>
        <w:spacing w:before="0"/>
        <w:ind w:left="567" w:hanging="283"/>
        <w:rPr>
          <w:rFonts w:ascii="Arial" w:hAnsi="Arial" w:cs="Arial"/>
          <w:szCs w:val="24"/>
          <w:lang w:val="el-GR"/>
        </w:rPr>
      </w:pPr>
      <w:r w:rsidRPr="007B19BA">
        <w:rPr>
          <w:rFonts w:ascii="Arial" w:hAnsi="Arial" w:cs="Arial"/>
          <w:szCs w:val="24"/>
          <w:lang w:val="el-GR"/>
        </w:rPr>
        <w:t xml:space="preserve">γ) κατανέμει το διδακτικό έργο μεταξύ των διδασκόντων του </w:t>
      </w:r>
      <w:r w:rsidR="00D27F78" w:rsidRPr="007B19BA">
        <w:rPr>
          <w:rFonts w:ascii="Arial" w:hAnsi="Arial" w:cs="Arial"/>
          <w:szCs w:val="24"/>
          <w:lang w:val="el-GR"/>
        </w:rPr>
        <w:t>ΠΜΣ</w:t>
      </w:r>
      <w:r w:rsidRPr="007B19BA">
        <w:rPr>
          <w:rFonts w:ascii="Arial" w:hAnsi="Arial" w:cs="Arial"/>
          <w:szCs w:val="24"/>
          <w:lang w:val="el-GR"/>
        </w:rPr>
        <w:t>,</w:t>
      </w:r>
    </w:p>
    <w:p w:rsidR="001E0BE6" w:rsidRPr="007B19BA" w:rsidRDefault="001E0BE6" w:rsidP="001E0BE6">
      <w:pPr>
        <w:widowControl/>
        <w:autoSpaceDE w:val="0"/>
        <w:autoSpaceDN w:val="0"/>
        <w:adjustRightInd w:val="0"/>
        <w:spacing w:before="0"/>
        <w:ind w:left="567" w:hanging="283"/>
        <w:rPr>
          <w:rFonts w:ascii="Arial" w:hAnsi="Arial" w:cs="Arial"/>
          <w:szCs w:val="24"/>
          <w:lang w:val="el-GR"/>
        </w:rPr>
      </w:pPr>
      <w:r w:rsidRPr="007B19BA">
        <w:rPr>
          <w:rFonts w:ascii="Arial" w:hAnsi="Arial" w:cs="Arial"/>
          <w:szCs w:val="24"/>
          <w:lang w:val="el-GR"/>
        </w:rPr>
        <w:t>δ) συγκροτεί επιτροπές επιλογής ή εξέτασης των υποψήφιων μεταπτυχιακών φοιτητών,</w:t>
      </w:r>
    </w:p>
    <w:p w:rsidR="001E0BE6" w:rsidRPr="007B19BA" w:rsidRDefault="001E0BE6" w:rsidP="001E0BE6">
      <w:pPr>
        <w:widowControl/>
        <w:autoSpaceDE w:val="0"/>
        <w:autoSpaceDN w:val="0"/>
        <w:adjustRightInd w:val="0"/>
        <w:spacing w:before="0"/>
        <w:ind w:left="567" w:hanging="283"/>
        <w:rPr>
          <w:rFonts w:ascii="Arial" w:hAnsi="Arial" w:cs="Arial"/>
          <w:szCs w:val="24"/>
          <w:lang w:val="el-GR"/>
        </w:rPr>
      </w:pPr>
      <w:r w:rsidRPr="007B19BA">
        <w:rPr>
          <w:rFonts w:ascii="Arial" w:hAnsi="Arial" w:cs="Arial"/>
          <w:szCs w:val="24"/>
          <w:lang w:val="el-GR"/>
        </w:rPr>
        <w:t xml:space="preserve">ε) διαπιστώνει την επιτυχή ολοκλήρωση της φοίτησης προκειμένου να απονεμηθεί το </w:t>
      </w:r>
      <w:r w:rsidR="006C449C" w:rsidRPr="007B19BA">
        <w:rPr>
          <w:rFonts w:ascii="Arial" w:hAnsi="Arial" w:cs="Arial"/>
          <w:szCs w:val="24"/>
          <w:lang w:val="el-GR"/>
        </w:rPr>
        <w:t xml:space="preserve">Δίπλωμα </w:t>
      </w:r>
      <w:r w:rsidR="00791C4B" w:rsidRPr="007B19BA">
        <w:rPr>
          <w:rFonts w:ascii="Arial" w:hAnsi="Arial" w:cs="Arial"/>
          <w:szCs w:val="24"/>
          <w:lang w:val="el-GR"/>
        </w:rPr>
        <w:t>Μεταπτυχιακών Σπουδών</w:t>
      </w:r>
      <w:r w:rsidRPr="007B19BA">
        <w:rPr>
          <w:rFonts w:ascii="Arial" w:hAnsi="Arial" w:cs="Arial"/>
          <w:szCs w:val="24"/>
          <w:lang w:val="el-GR"/>
        </w:rPr>
        <w:t>,</w:t>
      </w:r>
    </w:p>
    <w:p w:rsidR="001E0BE6" w:rsidRPr="007B19BA" w:rsidRDefault="001E0BE6" w:rsidP="001E0BE6">
      <w:pPr>
        <w:widowControl/>
        <w:autoSpaceDE w:val="0"/>
        <w:autoSpaceDN w:val="0"/>
        <w:adjustRightInd w:val="0"/>
        <w:spacing w:before="0"/>
        <w:ind w:left="567" w:hanging="283"/>
        <w:rPr>
          <w:rFonts w:ascii="Arial" w:hAnsi="Arial" w:cs="Arial"/>
          <w:szCs w:val="24"/>
          <w:lang w:val="el-GR"/>
        </w:rPr>
      </w:pPr>
      <w:r w:rsidRPr="007B19BA">
        <w:rPr>
          <w:rFonts w:ascii="Arial" w:hAnsi="Arial" w:cs="Arial"/>
          <w:szCs w:val="24"/>
          <w:lang w:val="el-GR"/>
        </w:rPr>
        <w:t>στ) ασκεί κάθε άλλη αρμοδιότητα που προβλέπεται από την ισχύουσα νομοθεσία.</w:t>
      </w:r>
    </w:p>
    <w:p w:rsidR="001E0BE6" w:rsidRPr="007B19BA" w:rsidRDefault="006C449C" w:rsidP="006C449C">
      <w:pPr>
        <w:keepNext/>
        <w:widowControl/>
        <w:autoSpaceDE w:val="0"/>
        <w:autoSpaceDN w:val="0"/>
        <w:adjustRightInd w:val="0"/>
        <w:rPr>
          <w:rFonts w:ascii="Arial" w:hAnsi="Arial" w:cs="Arial"/>
          <w:b/>
          <w:i/>
          <w:color w:val="0070C0"/>
          <w:szCs w:val="24"/>
          <w:lang w:val="el-GR"/>
        </w:rPr>
      </w:pPr>
      <w:r w:rsidRPr="007B19BA">
        <w:rPr>
          <w:rFonts w:ascii="Arial" w:hAnsi="Arial" w:cs="Arial"/>
          <w:b/>
          <w:i/>
          <w:color w:val="0070C0"/>
          <w:szCs w:val="24"/>
          <w:lang w:val="el-GR"/>
        </w:rPr>
        <w:t>Συντονιστική Επιτροπή</w:t>
      </w:r>
    </w:p>
    <w:p w:rsidR="00536FEC" w:rsidRPr="007B19BA" w:rsidRDefault="00833A50" w:rsidP="00DC5220">
      <w:pPr>
        <w:widowControl/>
        <w:autoSpaceDE w:val="0"/>
        <w:autoSpaceDN w:val="0"/>
        <w:adjustRightInd w:val="0"/>
        <w:ind w:left="284" w:hanging="284"/>
        <w:rPr>
          <w:rFonts w:ascii="Arial" w:hAnsi="Arial" w:cs="Arial"/>
          <w:szCs w:val="24"/>
          <w:lang w:val="el-GR"/>
        </w:rPr>
      </w:pPr>
      <w:r w:rsidRPr="007B19BA">
        <w:rPr>
          <w:rFonts w:ascii="Arial" w:hAnsi="Arial" w:cs="Arial"/>
          <w:szCs w:val="24"/>
          <w:lang w:val="el-GR"/>
        </w:rPr>
        <w:t xml:space="preserve">Η </w:t>
      </w:r>
      <w:r w:rsidR="001E0BE6" w:rsidRPr="007B19BA">
        <w:rPr>
          <w:rFonts w:ascii="Arial" w:hAnsi="Arial" w:cs="Arial"/>
          <w:szCs w:val="24"/>
          <w:lang w:val="el-GR"/>
        </w:rPr>
        <w:t>Σ</w:t>
      </w:r>
      <w:r w:rsidRPr="007B19BA">
        <w:rPr>
          <w:rFonts w:ascii="Arial" w:hAnsi="Arial" w:cs="Arial"/>
          <w:szCs w:val="24"/>
          <w:lang w:val="el-GR"/>
        </w:rPr>
        <w:t>.Ε.</w:t>
      </w:r>
      <w:r w:rsidR="006C449C" w:rsidRPr="007B19BA">
        <w:rPr>
          <w:rFonts w:ascii="Arial" w:hAnsi="Arial" w:cs="Arial"/>
          <w:color w:val="000000"/>
          <w:szCs w:val="24"/>
          <w:lang w:val="el-GR"/>
        </w:rPr>
        <w:t xml:space="preserve"> του ΠΜΣ</w:t>
      </w:r>
      <w:r w:rsidRPr="007B19BA">
        <w:rPr>
          <w:rFonts w:ascii="Arial" w:hAnsi="Arial" w:cs="Arial"/>
          <w:szCs w:val="24"/>
          <w:lang w:val="el-GR"/>
        </w:rPr>
        <w:t xml:space="preserve"> είναι αρμόδια για την παρακολούθηση και το συντονισμό της λειτουργίας του προγράμματος.</w:t>
      </w:r>
      <w:r w:rsidR="000B6891" w:rsidRPr="007B19BA">
        <w:rPr>
          <w:rFonts w:ascii="Arial" w:hAnsi="Arial" w:cs="Arial"/>
          <w:szCs w:val="24"/>
          <w:lang w:val="el-GR"/>
        </w:rPr>
        <w:t xml:space="preserve"> </w:t>
      </w:r>
      <w:r w:rsidR="00FA435D" w:rsidRPr="007B19BA">
        <w:rPr>
          <w:rFonts w:ascii="Arial" w:hAnsi="Arial" w:cs="Arial"/>
          <w:color w:val="000000"/>
          <w:szCs w:val="24"/>
          <w:lang w:val="el-GR"/>
        </w:rPr>
        <w:t xml:space="preserve">Η Επιτροπή απαρτίζεται από πέντε (5) μέλη </w:t>
      </w:r>
      <w:r w:rsidR="002739B6" w:rsidRPr="007B19BA">
        <w:rPr>
          <w:rFonts w:ascii="Arial" w:hAnsi="Arial" w:cs="Arial"/>
          <w:color w:val="000000"/>
          <w:szCs w:val="24"/>
          <w:lang w:val="el-GR"/>
        </w:rPr>
        <w:t>ΔΕΠ</w:t>
      </w:r>
      <w:r w:rsidR="00FA435D" w:rsidRPr="007B19BA">
        <w:rPr>
          <w:rFonts w:ascii="Arial" w:hAnsi="Arial" w:cs="Arial"/>
          <w:color w:val="000000"/>
          <w:szCs w:val="24"/>
          <w:lang w:val="el-GR"/>
        </w:rPr>
        <w:t xml:space="preserve"> τ</w:t>
      </w:r>
      <w:r w:rsidR="00DC5220" w:rsidRPr="007B19BA">
        <w:rPr>
          <w:rFonts w:ascii="Arial" w:hAnsi="Arial" w:cs="Arial"/>
          <w:color w:val="000000"/>
          <w:szCs w:val="24"/>
          <w:lang w:val="el-GR"/>
        </w:rPr>
        <w:t>ου Τμήματος</w:t>
      </w:r>
      <w:r w:rsidR="00FA435D" w:rsidRPr="007B19BA">
        <w:rPr>
          <w:rFonts w:ascii="Arial" w:hAnsi="Arial" w:cs="Arial"/>
          <w:color w:val="000000"/>
          <w:szCs w:val="24"/>
          <w:lang w:val="el-GR"/>
        </w:rPr>
        <w:t xml:space="preserve"> </w:t>
      </w:r>
      <w:r w:rsidR="00D27F78" w:rsidRPr="007B19BA">
        <w:rPr>
          <w:rFonts w:ascii="Arial" w:hAnsi="Arial" w:cs="Arial"/>
          <w:color w:val="000000"/>
          <w:szCs w:val="24"/>
          <w:lang w:val="el-GR"/>
        </w:rPr>
        <w:t>ΜΠΔ</w:t>
      </w:r>
      <w:r w:rsidR="00FA435D" w:rsidRPr="007B19BA">
        <w:rPr>
          <w:rFonts w:ascii="Arial" w:hAnsi="Arial" w:cs="Arial"/>
          <w:color w:val="000000"/>
          <w:szCs w:val="24"/>
          <w:lang w:val="el-GR"/>
        </w:rPr>
        <w:t>, οι οποίοι έχουν αναλάβει μεταπτυχιακό έργο και</w:t>
      </w:r>
      <w:r w:rsidR="00C23489" w:rsidRPr="007B19BA">
        <w:rPr>
          <w:rFonts w:ascii="Arial" w:hAnsi="Arial" w:cs="Arial"/>
          <w:color w:val="000000"/>
          <w:szCs w:val="24"/>
          <w:lang w:val="el-GR"/>
        </w:rPr>
        <w:t xml:space="preserve"> εκλέγονται από τη Συνέλευση </w:t>
      </w:r>
      <w:r w:rsidR="00DC5220" w:rsidRPr="007B19BA">
        <w:rPr>
          <w:rFonts w:ascii="Arial" w:hAnsi="Arial" w:cs="Arial"/>
          <w:color w:val="000000"/>
          <w:szCs w:val="24"/>
          <w:lang w:val="el-GR"/>
        </w:rPr>
        <w:t>του Τμήματος</w:t>
      </w:r>
      <w:r w:rsidR="00FA435D" w:rsidRPr="007B19BA">
        <w:rPr>
          <w:rFonts w:ascii="Arial" w:hAnsi="Arial" w:cs="Arial"/>
          <w:color w:val="000000"/>
          <w:szCs w:val="24"/>
          <w:lang w:val="el-GR"/>
        </w:rPr>
        <w:t xml:space="preserve"> </w:t>
      </w:r>
      <w:r w:rsidR="00D27F78" w:rsidRPr="007B19BA">
        <w:rPr>
          <w:rFonts w:ascii="Arial" w:hAnsi="Arial" w:cs="Arial"/>
          <w:color w:val="000000"/>
          <w:szCs w:val="24"/>
          <w:lang w:val="el-GR"/>
        </w:rPr>
        <w:t>ΜΠΔ</w:t>
      </w:r>
      <w:r w:rsidR="001E0BE6" w:rsidRPr="007B19BA">
        <w:rPr>
          <w:rFonts w:ascii="Arial" w:hAnsi="Arial" w:cs="Arial"/>
          <w:color w:val="000000"/>
          <w:szCs w:val="24"/>
          <w:lang w:val="el-GR"/>
        </w:rPr>
        <w:t xml:space="preserve"> </w:t>
      </w:r>
      <w:r w:rsidR="00FA435D" w:rsidRPr="007B19BA">
        <w:rPr>
          <w:rFonts w:ascii="Arial" w:hAnsi="Arial" w:cs="Arial"/>
          <w:color w:val="000000"/>
          <w:szCs w:val="24"/>
          <w:lang w:val="el-GR"/>
        </w:rPr>
        <w:t xml:space="preserve">για διετή θητεία. Η Σ.Ε. οργανώνει και παρακολουθεί το διδακτικό έργο του </w:t>
      </w:r>
      <w:r w:rsidR="00D27F78" w:rsidRPr="007B19BA">
        <w:rPr>
          <w:rFonts w:ascii="Arial" w:hAnsi="Arial" w:cs="Arial"/>
          <w:color w:val="000000"/>
          <w:szCs w:val="24"/>
          <w:lang w:val="el-GR"/>
        </w:rPr>
        <w:t>ΠΜΣ</w:t>
      </w:r>
      <w:r w:rsidR="00FA435D" w:rsidRPr="007B19BA">
        <w:rPr>
          <w:rFonts w:ascii="Arial" w:hAnsi="Arial" w:cs="Arial"/>
          <w:color w:val="000000"/>
          <w:szCs w:val="24"/>
          <w:lang w:val="el-GR"/>
        </w:rPr>
        <w:t>, επιλαμβάνεται κάθε πρακτικού ζητήματος οργάνωσης και λειτουργίας του και οι αποφάσεις της λαμβάνονται με πλειοψηφία.</w:t>
      </w:r>
    </w:p>
    <w:p w:rsidR="00F93E6F" w:rsidRPr="007B19BA" w:rsidRDefault="00F93E6F" w:rsidP="006C449C">
      <w:pPr>
        <w:keepNext/>
        <w:rPr>
          <w:rFonts w:ascii="Arial" w:hAnsi="Arial" w:cs="Arial"/>
          <w:b/>
          <w:i/>
          <w:color w:val="0070C0"/>
          <w:szCs w:val="24"/>
          <w:lang w:val="el-GR"/>
        </w:rPr>
      </w:pPr>
      <w:r w:rsidRPr="007B19BA">
        <w:rPr>
          <w:rFonts w:ascii="Arial" w:hAnsi="Arial" w:cs="Arial"/>
          <w:b/>
          <w:i/>
          <w:color w:val="0070C0"/>
          <w:szCs w:val="24"/>
          <w:lang w:val="el-GR"/>
        </w:rPr>
        <w:lastRenderedPageBreak/>
        <w:t xml:space="preserve">Διευθυντής του </w:t>
      </w:r>
      <w:r w:rsidR="00D27F78" w:rsidRPr="007B19BA">
        <w:rPr>
          <w:rFonts w:ascii="Arial" w:hAnsi="Arial" w:cs="Arial"/>
          <w:b/>
          <w:i/>
          <w:color w:val="0070C0"/>
          <w:szCs w:val="24"/>
          <w:lang w:val="el-GR"/>
        </w:rPr>
        <w:t>ΠΜΣ</w:t>
      </w:r>
    </w:p>
    <w:p w:rsidR="00536FEC" w:rsidRPr="007B19BA" w:rsidRDefault="001E0BE6" w:rsidP="00833A50">
      <w:pPr>
        <w:widowControl/>
        <w:autoSpaceDE w:val="0"/>
        <w:autoSpaceDN w:val="0"/>
        <w:adjustRightInd w:val="0"/>
        <w:rPr>
          <w:rFonts w:ascii="Arial" w:hAnsi="Arial" w:cs="Arial"/>
          <w:color w:val="000000"/>
          <w:szCs w:val="24"/>
          <w:lang w:val="el-GR"/>
        </w:rPr>
      </w:pPr>
      <w:r w:rsidRPr="007B19BA">
        <w:rPr>
          <w:rFonts w:ascii="Arial" w:hAnsi="Arial" w:cs="Arial"/>
          <w:color w:val="000000"/>
          <w:szCs w:val="24"/>
          <w:lang w:val="el-GR"/>
        </w:rPr>
        <w:t xml:space="preserve">Ο Διευθυντής του </w:t>
      </w:r>
      <w:r w:rsidR="00D27F78" w:rsidRPr="007B19BA">
        <w:rPr>
          <w:rFonts w:ascii="Arial" w:hAnsi="Arial" w:cs="Arial"/>
          <w:color w:val="000000"/>
          <w:szCs w:val="24"/>
          <w:lang w:val="el-GR"/>
        </w:rPr>
        <w:t>ΠΜΣ</w:t>
      </w:r>
      <w:r w:rsidRPr="007B19BA">
        <w:rPr>
          <w:rFonts w:ascii="Arial" w:hAnsi="Arial" w:cs="Arial"/>
          <w:color w:val="000000"/>
          <w:szCs w:val="24"/>
          <w:lang w:val="el-GR"/>
        </w:rPr>
        <w:t xml:space="preserve">, είναι μέλος της Σ.Ε και προεδρεύει αυτής. Ορίζεται μαζί με τον αναπληρωτή του με </w:t>
      </w:r>
      <w:r w:rsidR="00C23489" w:rsidRPr="007B19BA">
        <w:rPr>
          <w:rFonts w:ascii="Arial" w:hAnsi="Arial" w:cs="Arial"/>
          <w:color w:val="000000"/>
          <w:szCs w:val="24"/>
          <w:lang w:val="el-GR"/>
        </w:rPr>
        <w:t>α</w:t>
      </w:r>
      <w:r w:rsidR="00DC5220" w:rsidRPr="007B19BA">
        <w:rPr>
          <w:rFonts w:ascii="Arial" w:hAnsi="Arial" w:cs="Arial"/>
          <w:color w:val="000000"/>
          <w:szCs w:val="24"/>
          <w:lang w:val="el-GR"/>
        </w:rPr>
        <w:t>πόφαση της Συνέλευσης του Τμήματος</w:t>
      </w:r>
      <w:r w:rsidRPr="007B19BA">
        <w:rPr>
          <w:rFonts w:ascii="Arial" w:hAnsi="Arial" w:cs="Arial"/>
          <w:color w:val="000000"/>
          <w:szCs w:val="24"/>
          <w:lang w:val="el-GR"/>
        </w:rPr>
        <w:t xml:space="preserve"> </w:t>
      </w:r>
      <w:r w:rsidR="00D27F78" w:rsidRPr="007B19BA">
        <w:rPr>
          <w:rFonts w:ascii="Arial" w:hAnsi="Arial" w:cs="Arial"/>
          <w:color w:val="000000"/>
          <w:szCs w:val="24"/>
          <w:lang w:val="el-GR"/>
        </w:rPr>
        <w:t>ΜΠΔ</w:t>
      </w:r>
      <w:r w:rsidRPr="007B19BA">
        <w:rPr>
          <w:rFonts w:ascii="Arial" w:hAnsi="Arial" w:cs="Arial"/>
          <w:color w:val="000000"/>
          <w:szCs w:val="24"/>
          <w:lang w:val="el-GR"/>
        </w:rPr>
        <w:t xml:space="preserve"> για διετή θητεία. Είναι μέλος </w:t>
      </w:r>
      <w:r w:rsidR="002739B6" w:rsidRPr="007B19BA">
        <w:rPr>
          <w:rFonts w:ascii="Arial" w:hAnsi="Arial" w:cs="Arial"/>
          <w:color w:val="000000"/>
          <w:szCs w:val="24"/>
          <w:lang w:val="el-GR"/>
        </w:rPr>
        <w:t>ΔΕΠ</w:t>
      </w:r>
      <w:r w:rsidRPr="007B19BA">
        <w:rPr>
          <w:rFonts w:ascii="Arial" w:hAnsi="Arial" w:cs="Arial"/>
          <w:color w:val="000000"/>
          <w:szCs w:val="24"/>
          <w:lang w:val="el-GR"/>
        </w:rPr>
        <w:t xml:space="preserve"> πρώτης βαθμίδας ή της βαθμίδας του </w:t>
      </w:r>
      <w:r w:rsidR="00DC5220" w:rsidRPr="007B19BA">
        <w:rPr>
          <w:rFonts w:ascii="Arial" w:hAnsi="Arial" w:cs="Arial"/>
          <w:color w:val="000000"/>
          <w:szCs w:val="24"/>
          <w:lang w:val="el-GR"/>
        </w:rPr>
        <w:t>αναπληρωτή καθηγητή του Τμήματος</w:t>
      </w:r>
      <w:r w:rsidRPr="007B19BA">
        <w:rPr>
          <w:rFonts w:ascii="Arial" w:hAnsi="Arial" w:cs="Arial"/>
          <w:color w:val="000000"/>
          <w:szCs w:val="24"/>
          <w:lang w:val="el-GR"/>
        </w:rPr>
        <w:t xml:space="preserve"> </w:t>
      </w:r>
      <w:r w:rsidR="00D27F78" w:rsidRPr="007B19BA">
        <w:rPr>
          <w:rFonts w:ascii="Arial" w:hAnsi="Arial" w:cs="Arial"/>
          <w:color w:val="000000"/>
          <w:szCs w:val="24"/>
          <w:lang w:val="el-GR"/>
        </w:rPr>
        <w:t>ΜΠΔ</w:t>
      </w:r>
      <w:r w:rsidRPr="007B19BA">
        <w:rPr>
          <w:rFonts w:ascii="Arial" w:hAnsi="Arial" w:cs="Arial"/>
          <w:color w:val="000000"/>
          <w:szCs w:val="24"/>
          <w:lang w:val="el-GR"/>
        </w:rPr>
        <w:t xml:space="preserve">. Ο Διευθυντής συντονίζει την τρέχουσα δραστηριότητα του </w:t>
      </w:r>
      <w:r w:rsidR="00D27F78" w:rsidRPr="007B19BA">
        <w:rPr>
          <w:rFonts w:ascii="Arial" w:hAnsi="Arial" w:cs="Arial"/>
          <w:color w:val="000000"/>
          <w:szCs w:val="24"/>
          <w:lang w:val="el-GR"/>
        </w:rPr>
        <w:t>ΠΜΣ</w:t>
      </w:r>
      <w:r w:rsidRPr="007B19BA">
        <w:rPr>
          <w:rFonts w:ascii="Arial" w:hAnsi="Arial" w:cs="Arial"/>
          <w:color w:val="000000"/>
          <w:szCs w:val="24"/>
          <w:lang w:val="el-GR"/>
        </w:rPr>
        <w:t>, εισηγείται στα αρμόδια όργανα του Ιδρύματος για κάθε θέμα που αφορά στην αποτελεσματική λειτουργία του προγράμματος και είναι οικονομικός υπεύθυνος του προγράμματος. Η θητεία του μπορεί να ανανεωθεί μία φορά.</w:t>
      </w:r>
    </w:p>
    <w:p w:rsidR="001E0BE6" w:rsidRPr="007B19BA" w:rsidRDefault="001E0BE6" w:rsidP="00833A50">
      <w:pPr>
        <w:widowControl/>
        <w:autoSpaceDE w:val="0"/>
        <w:autoSpaceDN w:val="0"/>
        <w:adjustRightInd w:val="0"/>
        <w:rPr>
          <w:rFonts w:ascii="Arial" w:hAnsi="Arial" w:cs="Arial"/>
          <w:szCs w:val="24"/>
          <w:lang w:val="el-GR"/>
        </w:rPr>
      </w:pPr>
    </w:p>
    <w:p w:rsidR="007F4A70" w:rsidRPr="007B19BA" w:rsidRDefault="007F4A70" w:rsidP="00ED33B4">
      <w:pPr>
        <w:pStyle w:val="ListParagraph"/>
        <w:keepNext/>
        <w:numPr>
          <w:ilvl w:val="0"/>
          <w:numId w:val="1"/>
        </w:numPr>
        <w:ind w:left="425" w:hanging="425"/>
        <w:jc w:val="left"/>
        <w:rPr>
          <w:rFonts w:ascii="Arial" w:hAnsi="Arial" w:cs="Arial"/>
          <w:b/>
          <w:caps/>
          <w:color w:val="0070C0"/>
          <w:sz w:val="28"/>
          <w:szCs w:val="24"/>
          <w:lang w:val="el-GR"/>
        </w:rPr>
      </w:pPr>
      <w:bookmarkStart w:id="5" w:name="Μεταπτυχιακοί_Τίτλοι"/>
      <w:bookmarkEnd w:id="5"/>
      <w:r w:rsidRPr="007B19BA">
        <w:rPr>
          <w:rFonts w:ascii="Arial" w:hAnsi="Arial" w:cs="Arial"/>
          <w:b/>
          <w:color w:val="0070C0"/>
          <w:sz w:val="28"/>
          <w:szCs w:val="24"/>
          <w:lang w:val="el-GR"/>
        </w:rPr>
        <w:t>Μ</w:t>
      </w:r>
      <w:r w:rsidR="00270847" w:rsidRPr="007B19BA">
        <w:rPr>
          <w:rFonts w:ascii="Arial" w:hAnsi="Arial" w:cs="Arial"/>
          <w:b/>
          <w:color w:val="0070C0"/>
          <w:sz w:val="28"/>
          <w:szCs w:val="24"/>
          <w:lang w:val="el-GR"/>
        </w:rPr>
        <w:t>εταπτυχιακοί Τίτλοι</w:t>
      </w:r>
    </w:p>
    <w:bookmarkEnd w:id="2"/>
    <w:p w:rsidR="00295A2C" w:rsidRPr="007B19BA" w:rsidRDefault="000F7C21" w:rsidP="000F7C21">
      <w:pPr>
        <w:rPr>
          <w:rFonts w:ascii="Arial" w:hAnsi="Arial" w:cs="Arial"/>
          <w:szCs w:val="24"/>
          <w:lang w:val="el-GR"/>
        </w:rPr>
      </w:pPr>
      <w:r w:rsidRPr="007B19BA">
        <w:rPr>
          <w:rFonts w:ascii="Arial" w:hAnsi="Arial" w:cs="Arial"/>
          <w:szCs w:val="24"/>
          <w:lang w:val="el-GR"/>
        </w:rPr>
        <w:t>Το Πρόγραμμα Μεταπτυχιακ</w:t>
      </w:r>
      <w:r w:rsidR="00EB58F6" w:rsidRPr="007B19BA">
        <w:rPr>
          <w:rFonts w:ascii="Arial" w:hAnsi="Arial" w:cs="Arial"/>
          <w:szCs w:val="24"/>
          <w:lang w:val="el-GR"/>
        </w:rPr>
        <w:t>ών</w:t>
      </w:r>
      <w:r w:rsidRPr="007B19BA">
        <w:rPr>
          <w:rFonts w:ascii="Arial" w:hAnsi="Arial" w:cs="Arial"/>
          <w:szCs w:val="24"/>
          <w:lang w:val="el-GR"/>
        </w:rPr>
        <w:t xml:space="preserve"> Σπουδών απονέμει</w:t>
      </w:r>
      <w:r w:rsidR="00295A2C" w:rsidRPr="007B19BA">
        <w:rPr>
          <w:rFonts w:ascii="Arial" w:hAnsi="Arial" w:cs="Arial"/>
          <w:szCs w:val="24"/>
          <w:lang w:val="el-GR"/>
        </w:rPr>
        <w:t xml:space="preserve"> </w:t>
      </w:r>
      <w:r w:rsidRPr="007B19BA">
        <w:rPr>
          <w:rFonts w:ascii="Arial" w:hAnsi="Arial" w:cs="Arial"/>
          <w:szCs w:val="24"/>
          <w:lang w:val="el-GR"/>
        </w:rPr>
        <w:t xml:space="preserve">Δίπλωμα </w:t>
      </w:r>
      <w:r w:rsidR="00791C4B" w:rsidRPr="007B19BA">
        <w:rPr>
          <w:rFonts w:ascii="Arial" w:hAnsi="Arial" w:cs="Arial"/>
          <w:szCs w:val="24"/>
          <w:lang w:val="el-GR"/>
        </w:rPr>
        <w:t>Μεταπτυχιακών Σπουδών (ΔΜΣ</w:t>
      </w:r>
      <w:r w:rsidR="006C449C" w:rsidRPr="007B19BA">
        <w:rPr>
          <w:rFonts w:ascii="Arial" w:hAnsi="Arial" w:cs="Arial"/>
          <w:szCs w:val="24"/>
          <w:lang w:val="el-GR"/>
        </w:rPr>
        <w:t>)</w:t>
      </w:r>
      <w:r w:rsidR="00295A2C" w:rsidRPr="007B19BA">
        <w:rPr>
          <w:rFonts w:ascii="Arial" w:hAnsi="Arial" w:cs="Arial"/>
          <w:szCs w:val="24"/>
          <w:lang w:val="el-GR"/>
        </w:rPr>
        <w:t xml:space="preserve"> με τίτλο: </w:t>
      </w:r>
    </w:p>
    <w:p w:rsidR="00295A2C" w:rsidRPr="007B19BA" w:rsidRDefault="00295A2C" w:rsidP="000F7C21">
      <w:pPr>
        <w:rPr>
          <w:rFonts w:ascii="Arial" w:hAnsi="Arial" w:cs="Arial"/>
          <w:spacing w:val="-2"/>
          <w:szCs w:val="24"/>
          <w:lang w:eastAsia="el-GR"/>
        </w:rPr>
      </w:pPr>
      <w:r w:rsidRPr="007B19BA">
        <w:rPr>
          <w:rFonts w:ascii="Arial" w:hAnsi="Arial" w:cs="Arial"/>
          <w:spacing w:val="-2"/>
          <w:szCs w:val="24"/>
          <w:lang w:eastAsia="el-GR"/>
        </w:rPr>
        <w:t>«</w:t>
      </w:r>
      <w:r w:rsidR="00C23489" w:rsidRPr="007B19BA">
        <w:rPr>
          <w:rFonts w:ascii="Arial" w:hAnsi="Arial" w:cs="Arial"/>
          <w:b/>
          <w:spacing w:val="-2"/>
          <w:szCs w:val="24"/>
          <w:lang w:val="el-GR" w:eastAsia="el-GR"/>
        </w:rPr>
        <w:t>Σχεδίαση</w:t>
      </w:r>
      <w:r w:rsidR="00C23489" w:rsidRPr="007B19BA">
        <w:rPr>
          <w:rFonts w:ascii="Arial" w:hAnsi="Arial" w:cs="Arial"/>
          <w:b/>
          <w:spacing w:val="-2"/>
          <w:szCs w:val="24"/>
          <w:lang w:eastAsia="el-GR"/>
        </w:rPr>
        <w:t xml:space="preserve"> </w:t>
      </w:r>
      <w:r w:rsidR="00C23489" w:rsidRPr="007B19BA">
        <w:rPr>
          <w:rFonts w:ascii="Arial" w:hAnsi="Arial" w:cs="Arial"/>
          <w:b/>
          <w:spacing w:val="-2"/>
          <w:szCs w:val="24"/>
          <w:lang w:val="el-GR" w:eastAsia="el-GR"/>
        </w:rPr>
        <w:t>και</w:t>
      </w:r>
      <w:r w:rsidR="00C23489" w:rsidRPr="007B19BA">
        <w:rPr>
          <w:rFonts w:ascii="Arial" w:hAnsi="Arial" w:cs="Arial"/>
          <w:b/>
          <w:spacing w:val="-2"/>
          <w:szCs w:val="24"/>
          <w:lang w:eastAsia="el-GR"/>
        </w:rPr>
        <w:t xml:space="preserve"> </w:t>
      </w:r>
      <w:r w:rsidR="00C23489" w:rsidRPr="007B19BA">
        <w:rPr>
          <w:rFonts w:ascii="Arial" w:hAnsi="Arial" w:cs="Arial"/>
          <w:b/>
          <w:spacing w:val="-2"/>
          <w:szCs w:val="24"/>
          <w:lang w:val="el-GR" w:eastAsia="el-GR"/>
        </w:rPr>
        <w:t>Παραγωγή</w:t>
      </w:r>
      <w:r w:rsidR="00C23489" w:rsidRPr="007B19BA">
        <w:rPr>
          <w:rFonts w:ascii="Arial" w:hAnsi="Arial" w:cs="Arial"/>
          <w:b/>
          <w:spacing w:val="-2"/>
          <w:szCs w:val="24"/>
          <w:lang w:eastAsia="el-GR"/>
        </w:rPr>
        <w:t xml:space="preserve"> </w:t>
      </w:r>
      <w:r w:rsidR="00C23489" w:rsidRPr="007B19BA">
        <w:rPr>
          <w:rFonts w:ascii="Arial" w:hAnsi="Arial" w:cs="Arial"/>
          <w:b/>
          <w:spacing w:val="-2"/>
          <w:szCs w:val="24"/>
          <w:lang w:val="el-GR" w:eastAsia="el-GR"/>
        </w:rPr>
        <w:t>προϊόντων</w:t>
      </w:r>
      <w:r w:rsidR="00C23489" w:rsidRPr="007B19BA">
        <w:rPr>
          <w:rFonts w:ascii="Arial" w:hAnsi="Arial" w:cs="Arial"/>
          <w:b/>
          <w:spacing w:val="-2"/>
          <w:szCs w:val="24"/>
          <w:lang w:eastAsia="el-GR"/>
        </w:rPr>
        <w:t xml:space="preserve"> – Product Design and Manufacturing</w:t>
      </w:r>
      <w:r w:rsidRPr="007B19BA">
        <w:rPr>
          <w:rFonts w:ascii="Arial" w:hAnsi="Arial" w:cs="Arial"/>
          <w:spacing w:val="-2"/>
          <w:szCs w:val="24"/>
          <w:lang w:eastAsia="el-GR"/>
        </w:rPr>
        <w:t>»</w:t>
      </w:r>
      <w:r w:rsidR="00492924" w:rsidRPr="007B19BA">
        <w:rPr>
          <w:rFonts w:ascii="Arial" w:hAnsi="Arial" w:cs="Arial"/>
          <w:spacing w:val="-2"/>
          <w:szCs w:val="24"/>
          <w:lang w:eastAsia="el-GR"/>
        </w:rPr>
        <w:t>.</w:t>
      </w:r>
      <w:r w:rsidRPr="007B19BA">
        <w:rPr>
          <w:rFonts w:ascii="Arial" w:hAnsi="Arial" w:cs="Arial"/>
          <w:spacing w:val="-2"/>
          <w:szCs w:val="24"/>
          <w:lang w:eastAsia="el-GR"/>
        </w:rPr>
        <w:t xml:space="preserve"> </w:t>
      </w:r>
    </w:p>
    <w:p w:rsidR="009A73B7" w:rsidRPr="007B19BA" w:rsidRDefault="009A73B7" w:rsidP="005F5A43">
      <w:pPr>
        <w:rPr>
          <w:rFonts w:ascii="Arial" w:hAnsi="Arial" w:cs="Arial"/>
          <w:szCs w:val="24"/>
        </w:rPr>
      </w:pPr>
    </w:p>
    <w:p w:rsidR="007F4A70" w:rsidRPr="007B19BA" w:rsidRDefault="000F7C21" w:rsidP="006C449C">
      <w:pPr>
        <w:pStyle w:val="ListParagraph"/>
        <w:keepNext/>
        <w:numPr>
          <w:ilvl w:val="0"/>
          <w:numId w:val="1"/>
        </w:numPr>
        <w:ind w:left="425" w:hanging="425"/>
        <w:jc w:val="left"/>
        <w:rPr>
          <w:rFonts w:ascii="Arial" w:hAnsi="Arial" w:cs="Arial"/>
          <w:b/>
          <w:color w:val="0070C0"/>
          <w:sz w:val="28"/>
          <w:szCs w:val="24"/>
          <w:lang w:val="el-GR"/>
        </w:rPr>
      </w:pPr>
      <w:bookmarkStart w:id="6" w:name="ΚατηγορίεςΠτυχιούχων"/>
      <w:bookmarkEnd w:id="6"/>
      <w:r w:rsidRPr="007B19BA">
        <w:rPr>
          <w:rFonts w:ascii="Arial" w:hAnsi="Arial" w:cs="Arial"/>
          <w:b/>
          <w:color w:val="0070C0"/>
          <w:sz w:val="28"/>
          <w:szCs w:val="24"/>
          <w:lang w:val="el-GR"/>
        </w:rPr>
        <w:t>Κατηγορίες Πτυχιούχων</w:t>
      </w:r>
      <w:r w:rsidR="00680035" w:rsidRPr="007B19BA">
        <w:rPr>
          <w:rFonts w:ascii="Arial" w:hAnsi="Arial" w:cs="Arial"/>
          <w:b/>
          <w:color w:val="0070C0"/>
          <w:sz w:val="28"/>
          <w:szCs w:val="24"/>
          <w:lang w:val="el-GR"/>
        </w:rPr>
        <w:t xml:space="preserve"> </w:t>
      </w:r>
      <w:r w:rsidR="00F93E6F" w:rsidRPr="007B19BA">
        <w:rPr>
          <w:rFonts w:ascii="Arial" w:hAnsi="Arial" w:cs="Arial"/>
          <w:b/>
          <w:color w:val="0070C0"/>
          <w:sz w:val="28"/>
          <w:szCs w:val="24"/>
          <w:lang w:val="el-GR"/>
        </w:rPr>
        <w:t xml:space="preserve">που γίνονται δεκτοί στο </w:t>
      </w:r>
      <w:r w:rsidR="00D27F78" w:rsidRPr="007B19BA">
        <w:rPr>
          <w:rFonts w:ascii="Arial" w:hAnsi="Arial" w:cs="Arial"/>
          <w:b/>
          <w:color w:val="0070C0"/>
          <w:sz w:val="28"/>
          <w:szCs w:val="24"/>
          <w:lang w:val="el-GR"/>
        </w:rPr>
        <w:t>ΠΜΣ</w:t>
      </w:r>
    </w:p>
    <w:p w:rsidR="00EE0B26" w:rsidRPr="007B19BA" w:rsidRDefault="0039322C" w:rsidP="00EE0B26">
      <w:pPr>
        <w:autoSpaceDN w:val="0"/>
        <w:adjustRightInd w:val="0"/>
        <w:ind w:right="43"/>
        <w:rPr>
          <w:rFonts w:ascii="Arial" w:hAnsi="Arial" w:cs="Arial"/>
          <w:szCs w:val="24"/>
          <w:lang w:val="el-GR"/>
        </w:rPr>
      </w:pPr>
      <w:bookmarkStart w:id="7" w:name="Διαδικασία_και_Κριτήρια_Επιλογής_Φοιτητώ"/>
      <w:bookmarkEnd w:id="7"/>
      <w:r w:rsidRPr="007B19BA">
        <w:rPr>
          <w:rFonts w:ascii="Arial" w:hAnsi="Arial" w:cs="Arial"/>
          <w:szCs w:val="24"/>
          <w:lang w:val="el-GR"/>
        </w:rPr>
        <w:t xml:space="preserve">Στο </w:t>
      </w:r>
      <w:r w:rsidR="00D27F78" w:rsidRPr="007B19BA">
        <w:rPr>
          <w:rFonts w:ascii="Arial" w:hAnsi="Arial" w:cs="Arial"/>
          <w:szCs w:val="24"/>
          <w:lang w:val="el-GR"/>
        </w:rPr>
        <w:t>ΠΜΣ</w:t>
      </w:r>
      <w:r w:rsidRPr="007B19BA">
        <w:rPr>
          <w:rFonts w:ascii="Arial" w:hAnsi="Arial" w:cs="Arial"/>
          <w:szCs w:val="24"/>
          <w:lang w:val="el-GR"/>
        </w:rPr>
        <w:t xml:space="preserve"> γίνονται δεκτοί </w:t>
      </w:r>
      <w:r w:rsidR="002D0790" w:rsidRPr="007B19BA">
        <w:rPr>
          <w:rFonts w:ascii="Arial" w:hAnsi="Arial" w:cs="Arial"/>
          <w:szCs w:val="24"/>
          <w:lang w:val="el-GR"/>
        </w:rPr>
        <w:t>διπλωματούχοι/</w:t>
      </w:r>
      <w:r w:rsidRPr="007B19BA">
        <w:rPr>
          <w:rFonts w:ascii="Arial" w:hAnsi="Arial" w:cs="Arial"/>
          <w:szCs w:val="24"/>
          <w:lang w:val="el-GR"/>
        </w:rPr>
        <w:t xml:space="preserve">πτυχιούχοι Πολυτεχνικών Σχολών και Σχολών Θετικών Επιστημών Πανεπιστημίων της ημεδαπής και αναγνωρισμένων ομοταγών Ιδρυμάτων της αλλοδαπής καθώς και πτυχιούχοι Α.Σ.Ε.Ι. </w:t>
      </w:r>
      <w:r w:rsidR="003E3E36" w:rsidRPr="007B19BA">
        <w:rPr>
          <w:rFonts w:ascii="Arial" w:hAnsi="Arial" w:cs="Arial"/>
          <w:szCs w:val="24"/>
          <w:lang w:val="el-GR"/>
        </w:rPr>
        <w:t xml:space="preserve">και Τ.Ε.Ι. </w:t>
      </w:r>
      <w:r w:rsidRPr="007B19BA">
        <w:rPr>
          <w:rFonts w:ascii="Arial" w:hAnsi="Arial" w:cs="Arial"/>
          <w:szCs w:val="24"/>
          <w:lang w:val="el-GR"/>
        </w:rPr>
        <w:t>της ημεδαπής. συναφούς γνωστικού αντικειμένου.</w:t>
      </w:r>
    </w:p>
    <w:p w:rsidR="004225B0" w:rsidRPr="007B19BA" w:rsidRDefault="004225B0" w:rsidP="00C528CC">
      <w:pPr>
        <w:widowControl/>
        <w:autoSpaceDE w:val="0"/>
        <w:autoSpaceDN w:val="0"/>
        <w:adjustRightInd w:val="0"/>
        <w:rPr>
          <w:rFonts w:ascii="Arial" w:hAnsi="Arial" w:cs="Arial"/>
          <w:szCs w:val="24"/>
          <w:lang w:val="el-GR"/>
        </w:rPr>
      </w:pPr>
      <w:r w:rsidRPr="007B19BA">
        <w:rPr>
          <w:rFonts w:ascii="Arial" w:hAnsi="Arial" w:cs="Arial"/>
          <w:szCs w:val="24"/>
          <w:lang w:val="el-GR"/>
        </w:rPr>
        <w:t xml:space="preserve">Τα μέλη των κατηγοριών </w:t>
      </w:r>
      <w:r w:rsidR="009541CF" w:rsidRPr="007B19BA">
        <w:rPr>
          <w:rFonts w:ascii="Arial" w:hAnsi="Arial" w:cs="Arial"/>
          <w:szCs w:val="24"/>
          <w:lang w:val="el-GR"/>
        </w:rPr>
        <w:t>ΕΕΠ</w:t>
      </w:r>
      <w:r w:rsidRPr="007B19BA">
        <w:rPr>
          <w:rFonts w:ascii="Arial" w:hAnsi="Arial" w:cs="Arial"/>
          <w:szCs w:val="24"/>
          <w:lang w:val="el-GR"/>
        </w:rPr>
        <w:t xml:space="preserve">, καθώς και </w:t>
      </w:r>
      <w:r w:rsidR="009541CF" w:rsidRPr="007B19BA">
        <w:rPr>
          <w:rFonts w:ascii="Arial" w:hAnsi="Arial" w:cs="Arial"/>
          <w:szCs w:val="24"/>
          <w:lang w:val="el-GR"/>
        </w:rPr>
        <w:t>ΕΔΙΠ</w:t>
      </w:r>
      <w:r w:rsidRPr="007B19BA">
        <w:rPr>
          <w:rFonts w:ascii="Arial" w:hAnsi="Arial" w:cs="Arial"/>
          <w:szCs w:val="24"/>
          <w:lang w:val="el-GR"/>
        </w:rPr>
        <w:t xml:space="preserve"> και </w:t>
      </w:r>
      <w:r w:rsidR="002739B6" w:rsidRPr="007B19BA">
        <w:rPr>
          <w:rFonts w:ascii="Arial" w:hAnsi="Arial" w:cs="Arial"/>
          <w:szCs w:val="24"/>
          <w:lang w:val="el-GR"/>
        </w:rPr>
        <w:t>ΕΤΕΠ</w:t>
      </w:r>
      <w:r w:rsidR="00EB58F6" w:rsidRPr="007B19BA">
        <w:rPr>
          <w:rFonts w:ascii="Arial" w:hAnsi="Arial" w:cs="Arial"/>
          <w:szCs w:val="24"/>
          <w:lang w:val="el-GR"/>
        </w:rPr>
        <w:t xml:space="preserve">, που υπηρετούν </w:t>
      </w:r>
      <w:r w:rsidR="00C528CC" w:rsidRPr="007B19BA">
        <w:rPr>
          <w:rFonts w:ascii="Arial" w:hAnsi="Arial" w:cs="Arial"/>
          <w:szCs w:val="24"/>
          <w:lang w:val="el-GR"/>
        </w:rPr>
        <w:t>σ</w:t>
      </w:r>
      <w:r w:rsidR="00EB58F6" w:rsidRPr="007B19BA">
        <w:rPr>
          <w:rFonts w:ascii="Arial" w:hAnsi="Arial" w:cs="Arial"/>
          <w:szCs w:val="24"/>
          <w:lang w:val="el-GR"/>
        </w:rPr>
        <w:t>το Πολυτεχνείο Κρήτης</w:t>
      </w:r>
      <w:r w:rsidRPr="007B19BA">
        <w:rPr>
          <w:rFonts w:ascii="Arial" w:hAnsi="Arial" w:cs="Arial"/>
          <w:szCs w:val="24"/>
          <w:lang w:val="el-GR"/>
        </w:rPr>
        <w:t xml:space="preserve"> </w:t>
      </w:r>
      <w:r w:rsidR="00EB58F6" w:rsidRPr="007B19BA">
        <w:rPr>
          <w:rFonts w:ascii="Arial" w:hAnsi="Arial" w:cs="Arial"/>
          <w:szCs w:val="24"/>
          <w:lang w:val="el-GR"/>
        </w:rPr>
        <w:t xml:space="preserve">και </w:t>
      </w:r>
      <w:r w:rsidRPr="007B19BA">
        <w:rPr>
          <w:rFonts w:ascii="Arial" w:hAnsi="Arial" w:cs="Arial"/>
          <w:szCs w:val="24"/>
          <w:lang w:val="el-GR"/>
        </w:rPr>
        <w:t xml:space="preserve">πληρούν τις προϋποθέσεις του </w:t>
      </w:r>
      <w:r w:rsidR="0077697A" w:rsidRPr="007B19BA">
        <w:rPr>
          <w:rFonts w:ascii="Arial" w:hAnsi="Arial" w:cs="Arial"/>
          <w:szCs w:val="24"/>
          <w:lang w:val="el-GR"/>
        </w:rPr>
        <w:t>νόμου</w:t>
      </w:r>
      <w:r w:rsidRPr="007B19BA">
        <w:rPr>
          <w:rFonts w:ascii="Arial" w:hAnsi="Arial" w:cs="Arial"/>
          <w:szCs w:val="24"/>
          <w:lang w:val="el-GR"/>
        </w:rPr>
        <w:t xml:space="preserve">, μπορούν μετά από αίτησή τους να εγγραφούν ως υπεράριθμοι, και μόνο ένας κατ’ έτος και ανά </w:t>
      </w:r>
      <w:r w:rsidR="00D27F78" w:rsidRPr="007B19BA">
        <w:rPr>
          <w:rFonts w:ascii="Arial" w:hAnsi="Arial" w:cs="Arial"/>
          <w:szCs w:val="24"/>
          <w:lang w:val="el-GR"/>
        </w:rPr>
        <w:t>ΠΜΣ</w:t>
      </w:r>
      <w:r w:rsidRPr="007B19BA">
        <w:rPr>
          <w:rFonts w:ascii="Arial" w:hAnsi="Arial" w:cs="Arial"/>
          <w:szCs w:val="24"/>
          <w:lang w:val="el-GR"/>
        </w:rPr>
        <w:t>, σύμφωνα με τους ειδικότερους όρους που προβλέπονται στο άρθρο 45</w:t>
      </w:r>
      <w:r w:rsidR="0077697A" w:rsidRPr="007B19BA">
        <w:rPr>
          <w:rFonts w:ascii="Arial" w:hAnsi="Arial" w:cs="Arial"/>
          <w:szCs w:val="24"/>
          <w:lang w:val="el-GR"/>
        </w:rPr>
        <w:t xml:space="preserve"> του Ν. 4485/2017</w:t>
      </w:r>
      <w:r w:rsidRPr="007B19BA">
        <w:rPr>
          <w:rFonts w:ascii="Arial" w:hAnsi="Arial" w:cs="Arial"/>
          <w:szCs w:val="24"/>
          <w:lang w:val="el-GR"/>
        </w:rPr>
        <w:t xml:space="preserve">, </w:t>
      </w:r>
      <w:r w:rsidR="00672739" w:rsidRPr="007B19BA">
        <w:rPr>
          <w:rFonts w:ascii="Arial" w:hAnsi="Arial" w:cs="Arial"/>
          <w:szCs w:val="24"/>
          <w:lang w:val="el-GR"/>
        </w:rPr>
        <w:t>εφόσον αυτό</w:t>
      </w:r>
      <w:r w:rsidRPr="007B19BA">
        <w:rPr>
          <w:rFonts w:ascii="Arial" w:hAnsi="Arial" w:cs="Arial"/>
          <w:szCs w:val="24"/>
          <w:lang w:val="el-GR"/>
        </w:rPr>
        <w:t xml:space="preserve"> είναι συναφές με το αντικείμενο του τίτλου σπουδών </w:t>
      </w:r>
      <w:r w:rsidR="00672739" w:rsidRPr="007B19BA">
        <w:rPr>
          <w:rFonts w:ascii="Arial" w:hAnsi="Arial" w:cs="Arial"/>
          <w:szCs w:val="24"/>
          <w:lang w:val="el-GR"/>
        </w:rPr>
        <w:t xml:space="preserve">τους </w:t>
      </w:r>
      <w:r w:rsidRPr="007B19BA">
        <w:rPr>
          <w:rFonts w:ascii="Arial" w:hAnsi="Arial" w:cs="Arial"/>
          <w:szCs w:val="24"/>
          <w:lang w:val="el-GR"/>
        </w:rPr>
        <w:t>και του έργο</w:t>
      </w:r>
      <w:r w:rsidR="00C528CC" w:rsidRPr="007B19BA">
        <w:rPr>
          <w:rFonts w:ascii="Arial" w:hAnsi="Arial" w:cs="Arial"/>
          <w:szCs w:val="24"/>
          <w:lang w:val="el-GR"/>
        </w:rPr>
        <w:t>υ</w:t>
      </w:r>
      <w:r w:rsidRPr="007B19BA">
        <w:rPr>
          <w:rFonts w:ascii="Arial" w:hAnsi="Arial" w:cs="Arial"/>
          <w:szCs w:val="24"/>
          <w:lang w:val="el-GR"/>
        </w:rPr>
        <w:t xml:space="preserve"> που επιτελούν.</w:t>
      </w:r>
    </w:p>
    <w:p w:rsidR="00BD5879" w:rsidRPr="007B19BA" w:rsidRDefault="00BD5879" w:rsidP="00C528CC">
      <w:pPr>
        <w:widowControl/>
        <w:autoSpaceDE w:val="0"/>
        <w:autoSpaceDN w:val="0"/>
        <w:adjustRightInd w:val="0"/>
        <w:rPr>
          <w:rFonts w:ascii="Arial" w:hAnsi="Arial" w:cs="Arial"/>
          <w:szCs w:val="24"/>
          <w:lang w:val="el-GR"/>
        </w:rPr>
      </w:pPr>
    </w:p>
    <w:p w:rsidR="000F7C21" w:rsidRPr="007B19BA" w:rsidRDefault="00EE0B26" w:rsidP="00ED33B4">
      <w:pPr>
        <w:pStyle w:val="ListParagraph"/>
        <w:keepNext/>
        <w:numPr>
          <w:ilvl w:val="0"/>
          <w:numId w:val="1"/>
        </w:numPr>
        <w:ind w:left="425" w:hanging="425"/>
        <w:jc w:val="left"/>
        <w:rPr>
          <w:rFonts w:ascii="Arial" w:hAnsi="Arial" w:cs="Arial"/>
          <w:b/>
          <w:caps/>
          <w:color w:val="0070C0"/>
          <w:sz w:val="28"/>
          <w:szCs w:val="24"/>
          <w:lang w:val="el-GR"/>
        </w:rPr>
      </w:pPr>
      <w:bookmarkStart w:id="8" w:name="ΑιτήσειςΕισαγωγής"/>
      <w:bookmarkEnd w:id="8"/>
      <w:r w:rsidRPr="007B19BA">
        <w:rPr>
          <w:rFonts w:ascii="Arial" w:hAnsi="Arial" w:cs="Arial"/>
          <w:b/>
          <w:color w:val="0070C0"/>
          <w:sz w:val="28"/>
          <w:szCs w:val="24"/>
          <w:lang w:val="el-GR"/>
        </w:rPr>
        <w:t xml:space="preserve">Αριθμός Εισακτέων, </w:t>
      </w:r>
      <w:r w:rsidR="007C4A22" w:rsidRPr="007B19BA">
        <w:rPr>
          <w:rFonts w:ascii="Arial" w:hAnsi="Arial" w:cs="Arial"/>
          <w:b/>
          <w:color w:val="0070C0"/>
          <w:sz w:val="28"/>
          <w:szCs w:val="24"/>
          <w:lang w:val="el-GR"/>
        </w:rPr>
        <w:t xml:space="preserve">Τέλη Φοίτησης, </w:t>
      </w:r>
      <w:r w:rsidR="00D8637E" w:rsidRPr="007B19BA">
        <w:rPr>
          <w:rFonts w:ascii="Arial" w:hAnsi="Arial" w:cs="Arial"/>
          <w:b/>
          <w:color w:val="0070C0"/>
          <w:sz w:val="28"/>
          <w:szCs w:val="24"/>
          <w:lang w:val="el-GR"/>
        </w:rPr>
        <w:t>Αιτήσεις Εισαγωγής</w:t>
      </w:r>
      <w:r w:rsidR="000F7C21" w:rsidRPr="007B19BA">
        <w:rPr>
          <w:rFonts w:ascii="Arial" w:hAnsi="Arial" w:cs="Arial"/>
          <w:b/>
          <w:color w:val="0070C0"/>
          <w:sz w:val="28"/>
          <w:szCs w:val="24"/>
          <w:lang w:val="el-GR"/>
        </w:rPr>
        <w:t xml:space="preserve"> και Κριτήρια </w:t>
      </w:r>
      <w:r w:rsidR="00270847" w:rsidRPr="007B19BA">
        <w:rPr>
          <w:rFonts w:ascii="Arial" w:hAnsi="Arial" w:cs="Arial"/>
          <w:b/>
          <w:color w:val="0070C0"/>
          <w:sz w:val="28"/>
          <w:szCs w:val="24"/>
          <w:lang w:val="el-GR"/>
        </w:rPr>
        <w:t>Επιλογής</w:t>
      </w:r>
      <w:r w:rsidR="000F7C21" w:rsidRPr="007B19BA">
        <w:rPr>
          <w:rFonts w:ascii="Arial" w:hAnsi="Arial" w:cs="Arial"/>
          <w:b/>
          <w:color w:val="0070C0"/>
          <w:sz w:val="28"/>
          <w:szCs w:val="24"/>
          <w:lang w:val="el-GR"/>
        </w:rPr>
        <w:t xml:space="preserve"> </w:t>
      </w:r>
    </w:p>
    <w:p w:rsidR="007C4A22" w:rsidRPr="007B19BA" w:rsidRDefault="007C4A22"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 xml:space="preserve">Αριθμός εισακτέων </w:t>
      </w:r>
    </w:p>
    <w:p w:rsidR="00EE0B26" w:rsidRPr="007B19BA" w:rsidRDefault="00EE0B26" w:rsidP="007C4A22">
      <w:pPr>
        <w:autoSpaceDN w:val="0"/>
        <w:adjustRightInd w:val="0"/>
        <w:ind w:right="43"/>
        <w:rPr>
          <w:rFonts w:ascii="Arial" w:hAnsi="Arial" w:cs="Arial"/>
          <w:szCs w:val="24"/>
          <w:lang w:val="el-GR"/>
        </w:rPr>
      </w:pPr>
      <w:r w:rsidRPr="007B19BA">
        <w:rPr>
          <w:rFonts w:ascii="Arial" w:hAnsi="Arial" w:cs="Arial"/>
          <w:szCs w:val="24"/>
          <w:lang w:val="el-GR"/>
        </w:rPr>
        <w:t>Ο συνολικό</w:t>
      </w:r>
      <w:r w:rsidR="006C449C" w:rsidRPr="007B19BA">
        <w:rPr>
          <w:rFonts w:ascii="Arial" w:hAnsi="Arial" w:cs="Arial"/>
          <w:szCs w:val="24"/>
          <w:lang w:val="el-GR"/>
        </w:rPr>
        <w:t>ς</w:t>
      </w:r>
      <w:r w:rsidRPr="007B19BA">
        <w:rPr>
          <w:rFonts w:ascii="Arial" w:hAnsi="Arial" w:cs="Arial"/>
          <w:szCs w:val="24"/>
          <w:lang w:val="el-GR"/>
        </w:rPr>
        <w:t xml:space="preserve"> αριθμός των εισακτέων στο </w:t>
      </w:r>
      <w:r w:rsidR="00D27F78" w:rsidRPr="007B19BA">
        <w:rPr>
          <w:rFonts w:ascii="Arial" w:hAnsi="Arial" w:cs="Arial"/>
          <w:szCs w:val="24"/>
          <w:lang w:val="el-GR"/>
        </w:rPr>
        <w:t>ΠΜΣ</w:t>
      </w:r>
      <w:r w:rsidRPr="007B19BA">
        <w:rPr>
          <w:rFonts w:ascii="Arial" w:hAnsi="Arial" w:cs="Arial"/>
          <w:szCs w:val="24"/>
          <w:lang w:val="el-GR"/>
        </w:rPr>
        <w:t xml:space="preserve"> ορίζεται κάθε ακαδημαϊκό έ</w:t>
      </w:r>
      <w:r w:rsidR="00A20037" w:rsidRPr="007B19BA">
        <w:rPr>
          <w:rFonts w:ascii="Arial" w:hAnsi="Arial" w:cs="Arial"/>
          <w:szCs w:val="24"/>
          <w:lang w:val="el-GR"/>
        </w:rPr>
        <w:t>τος από</w:t>
      </w:r>
      <w:r w:rsidR="00DC5220" w:rsidRPr="007B19BA">
        <w:rPr>
          <w:rFonts w:ascii="Arial" w:hAnsi="Arial" w:cs="Arial"/>
          <w:szCs w:val="24"/>
          <w:lang w:val="el-GR"/>
        </w:rPr>
        <w:t xml:space="preserve"> την Γενική Συνέλευση του Τμήματος</w:t>
      </w:r>
      <w:r w:rsidR="00A20037" w:rsidRPr="007B19BA">
        <w:rPr>
          <w:rFonts w:ascii="Arial" w:hAnsi="Arial" w:cs="Arial"/>
          <w:szCs w:val="24"/>
          <w:lang w:val="el-GR"/>
        </w:rPr>
        <w:t xml:space="preserve"> με ανώτερο όριο τα τριάντα (3</w:t>
      </w:r>
      <w:r w:rsidRPr="007B19BA">
        <w:rPr>
          <w:rFonts w:ascii="Arial" w:hAnsi="Arial" w:cs="Arial"/>
          <w:szCs w:val="24"/>
          <w:lang w:val="el-GR"/>
        </w:rPr>
        <w:t>0) άτομα ανά έτος.</w:t>
      </w:r>
    </w:p>
    <w:p w:rsidR="007C4A22" w:rsidRPr="007B19BA" w:rsidRDefault="007C4A22"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 xml:space="preserve">Τέλη φοίτησης </w:t>
      </w:r>
    </w:p>
    <w:p w:rsidR="007C4A22" w:rsidRPr="007B19BA" w:rsidRDefault="007C4A22" w:rsidP="007C4A22">
      <w:pPr>
        <w:widowControl/>
        <w:autoSpaceDN w:val="0"/>
        <w:adjustRightInd w:val="0"/>
        <w:ind w:right="43"/>
        <w:rPr>
          <w:rFonts w:ascii="Arial" w:hAnsi="Arial" w:cs="Arial"/>
          <w:color w:val="000000"/>
          <w:szCs w:val="24"/>
          <w:lang w:val="el-GR"/>
        </w:rPr>
      </w:pPr>
      <w:r w:rsidRPr="007B19BA">
        <w:rPr>
          <w:rFonts w:ascii="Arial" w:hAnsi="Arial" w:cs="Arial"/>
          <w:color w:val="000000"/>
          <w:szCs w:val="24"/>
          <w:lang w:val="el-GR"/>
        </w:rPr>
        <w:t>Τα τέλη φοίτησης ανέρχ</w:t>
      </w:r>
      <w:r w:rsidR="007F71C9" w:rsidRPr="007B19BA">
        <w:rPr>
          <w:rFonts w:ascii="Arial" w:hAnsi="Arial" w:cs="Arial"/>
          <w:color w:val="000000"/>
          <w:szCs w:val="24"/>
          <w:lang w:val="el-GR"/>
        </w:rPr>
        <w:t>ονται σε 3</w:t>
      </w:r>
      <w:r w:rsidRPr="007B19BA">
        <w:rPr>
          <w:rFonts w:ascii="Arial" w:hAnsi="Arial" w:cs="Arial"/>
          <w:color w:val="000000"/>
          <w:szCs w:val="24"/>
          <w:lang w:val="el-GR"/>
        </w:rPr>
        <w:t xml:space="preserve">000 ευρώ </w:t>
      </w:r>
      <w:r w:rsidR="00497177" w:rsidRPr="007B19BA">
        <w:rPr>
          <w:rFonts w:ascii="Arial" w:hAnsi="Arial" w:cs="Arial"/>
          <w:color w:val="000000"/>
          <w:szCs w:val="24"/>
          <w:lang w:val="el-GR"/>
        </w:rPr>
        <w:t>για τους φοιτητές εντός Ευρωπαϊκής Ένωσης και 6000 ευρώ για τους φοιτητές εκτός Ευρωπαϊκής Ένωσης. Η καταβολή των τελών φοίτησης</w:t>
      </w:r>
      <w:r w:rsidRPr="007B19BA">
        <w:rPr>
          <w:rFonts w:ascii="Arial" w:hAnsi="Arial" w:cs="Arial"/>
          <w:color w:val="000000"/>
          <w:szCs w:val="24"/>
          <w:lang w:val="el-GR"/>
        </w:rPr>
        <w:t xml:space="preserve"> γίνεται σε δύο (2) ισόποσες δόσεις στην αρχή των δύο πρώτων ακαδημαϊκών εξαμήνων.</w:t>
      </w:r>
    </w:p>
    <w:p w:rsidR="007C4A22" w:rsidRPr="007B19BA" w:rsidRDefault="007C4A22"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Εισαγωγή μεταπτυχιακών φοιτητών</w:t>
      </w:r>
    </w:p>
    <w:p w:rsidR="005360B9" w:rsidRPr="007B19BA" w:rsidRDefault="005360B9" w:rsidP="007C4A22">
      <w:pPr>
        <w:ind w:right="43"/>
        <w:rPr>
          <w:rFonts w:ascii="Arial" w:hAnsi="Arial" w:cs="Arial"/>
          <w:szCs w:val="24"/>
          <w:lang w:val="el-GR"/>
        </w:rPr>
      </w:pPr>
      <w:r w:rsidRPr="007B19BA">
        <w:rPr>
          <w:rFonts w:ascii="Arial" w:hAnsi="Arial" w:cs="Arial"/>
          <w:szCs w:val="24"/>
          <w:lang w:val="el-GR"/>
        </w:rPr>
        <w:t>Η προκήρυξη για εισαγωγή νέων μεταπτυχιακών φοιτητών στο πρόγραμμα για την απόκτηση Μ</w:t>
      </w:r>
      <w:r w:rsidR="00680035" w:rsidRPr="007B19BA">
        <w:rPr>
          <w:rFonts w:ascii="Arial" w:hAnsi="Arial" w:cs="Arial"/>
          <w:szCs w:val="24"/>
          <w:lang w:val="el-GR"/>
        </w:rPr>
        <w:t>.</w:t>
      </w:r>
      <w:r w:rsidRPr="007B19BA">
        <w:rPr>
          <w:rFonts w:ascii="Arial" w:hAnsi="Arial" w:cs="Arial"/>
          <w:szCs w:val="24"/>
          <w:lang w:val="el-GR"/>
        </w:rPr>
        <w:t>Δ</w:t>
      </w:r>
      <w:r w:rsidR="00680035" w:rsidRPr="007B19BA">
        <w:rPr>
          <w:rFonts w:ascii="Arial" w:hAnsi="Arial" w:cs="Arial"/>
          <w:szCs w:val="24"/>
          <w:lang w:val="el-GR"/>
        </w:rPr>
        <w:t>.</w:t>
      </w:r>
      <w:r w:rsidRPr="007B19BA">
        <w:rPr>
          <w:rFonts w:ascii="Arial" w:hAnsi="Arial" w:cs="Arial"/>
          <w:szCs w:val="24"/>
          <w:lang w:val="el-GR"/>
        </w:rPr>
        <w:t>Ε</w:t>
      </w:r>
      <w:r w:rsidR="00680035" w:rsidRPr="007B19BA">
        <w:rPr>
          <w:rFonts w:ascii="Arial" w:hAnsi="Arial" w:cs="Arial"/>
          <w:szCs w:val="24"/>
          <w:lang w:val="el-GR"/>
        </w:rPr>
        <w:t>.</w:t>
      </w:r>
      <w:r w:rsidRPr="007B19BA">
        <w:rPr>
          <w:rFonts w:ascii="Arial" w:hAnsi="Arial" w:cs="Arial"/>
          <w:szCs w:val="24"/>
          <w:lang w:val="el-GR"/>
        </w:rPr>
        <w:t xml:space="preserve"> ανακοινώνεται άπαξ του έτους, με καταληκτική ημερομηνία υποβολής των αιτήσεων που καθορίζει η </w:t>
      </w:r>
      <w:r w:rsidR="00516415" w:rsidRPr="007B19BA">
        <w:rPr>
          <w:rFonts w:ascii="Arial" w:hAnsi="Arial" w:cs="Arial"/>
          <w:szCs w:val="24"/>
          <w:lang w:val="el-GR"/>
        </w:rPr>
        <w:t>Συνέλευση τ</w:t>
      </w:r>
      <w:r w:rsidR="00DC5220" w:rsidRPr="007B19BA">
        <w:rPr>
          <w:rFonts w:ascii="Arial" w:hAnsi="Arial" w:cs="Arial"/>
          <w:szCs w:val="24"/>
          <w:lang w:val="el-GR"/>
        </w:rPr>
        <w:t>ου Τμήματος</w:t>
      </w:r>
      <w:r w:rsidR="00036BBB" w:rsidRPr="007B19BA">
        <w:rPr>
          <w:rFonts w:ascii="Arial" w:hAnsi="Arial" w:cs="Arial"/>
          <w:szCs w:val="24"/>
          <w:lang w:val="el-GR"/>
        </w:rPr>
        <w:t>. Οι αιτήσεις περιλαμβάνουν:</w:t>
      </w:r>
    </w:p>
    <w:p w:rsidR="005360B9" w:rsidRPr="007B19BA" w:rsidRDefault="00680035" w:rsidP="00ED33B4">
      <w:pPr>
        <w:pStyle w:val="ListParagraph"/>
        <w:numPr>
          <w:ilvl w:val="0"/>
          <w:numId w:val="2"/>
        </w:numPr>
        <w:ind w:left="426"/>
        <w:rPr>
          <w:rFonts w:ascii="Arial" w:hAnsi="Arial" w:cs="Arial"/>
          <w:spacing w:val="-4"/>
          <w:szCs w:val="24"/>
          <w:lang w:val="el-GR"/>
        </w:rPr>
      </w:pPr>
      <w:bookmarkStart w:id="9" w:name="_Hlk520119780"/>
      <w:r w:rsidRPr="007B19BA">
        <w:rPr>
          <w:rFonts w:ascii="Arial" w:hAnsi="Arial" w:cs="Arial"/>
          <w:spacing w:val="-4"/>
          <w:szCs w:val="24"/>
          <w:lang w:val="el-GR"/>
        </w:rPr>
        <w:t>Σ</w:t>
      </w:r>
      <w:r w:rsidR="005360B9" w:rsidRPr="007B19BA">
        <w:rPr>
          <w:rFonts w:ascii="Arial" w:hAnsi="Arial" w:cs="Arial"/>
          <w:spacing w:val="-4"/>
          <w:szCs w:val="24"/>
          <w:lang w:val="el-GR"/>
        </w:rPr>
        <w:t xml:space="preserve">υμπληρωμένη αίτηση, έντυπο της οποίας διατίθεται από τη γραμματεία </w:t>
      </w:r>
      <w:r w:rsidR="00DC5220" w:rsidRPr="007B19BA">
        <w:rPr>
          <w:rFonts w:ascii="Arial" w:hAnsi="Arial" w:cs="Arial"/>
          <w:spacing w:val="-4"/>
          <w:szCs w:val="24"/>
          <w:lang w:val="el-GR"/>
        </w:rPr>
        <w:t>του Τμήματος</w:t>
      </w:r>
      <w:r w:rsidR="005360B9" w:rsidRPr="007B19BA">
        <w:rPr>
          <w:rFonts w:ascii="Arial" w:hAnsi="Arial" w:cs="Arial"/>
          <w:spacing w:val="-4"/>
          <w:szCs w:val="24"/>
          <w:lang w:val="el-GR"/>
        </w:rPr>
        <w:t xml:space="preserve">, </w:t>
      </w:r>
    </w:p>
    <w:p w:rsidR="00F25ADC" w:rsidRPr="007B19BA" w:rsidRDefault="00680035" w:rsidP="00ED33B4">
      <w:pPr>
        <w:pStyle w:val="ListParagraph"/>
        <w:numPr>
          <w:ilvl w:val="0"/>
          <w:numId w:val="2"/>
        </w:numPr>
        <w:spacing w:before="0"/>
        <w:ind w:left="426"/>
        <w:rPr>
          <w:rFonts w:ascii="Arial" w:hAnsi="Arial" w:cs="Arial"/>
          <w:szCs w:val="24"/>
          <w:lang w:val="el-GR"/>
        </w:rPr>
      </w:pPr>
      <w:r w:rsidRPr="007B19BA">
        <w:rPr>
          <w:rFonts w:ascii="Arial" w:hAnsi="Arial" w:cs="Arial"/>
          <w:szCs w:val="24"/>
          <w:lang w:val="el-GR"/>
        </w:rPr>
        <w:t>Α</w:t>
      </w:r>
      <w:r w:rsidR="005360B9" w:rsidRPr="007B19BA">
        <w:rPr>
          <w:rFonts w:ascii="Arial" w:hAnsi="Arial" w:cs="Arial"/>
          <w:szCs w:val="24"/>
          <w:lang w:val="el-GR"/>
        </w:rPr>
        <w:t>ντίγραφα τίτλων σπουδών, αναλυτικής βαθμολογίας ανά μάθημα, πιστοποιητι</w:t>
      </w:r>
      <w:r w:rsidR="00CC2E1B" w:rsidRPr="007B19BA">
        <w:rPr>
          <w:rFonts w:ascii="Arial" w:hAnsi="Arial" w:cs="Arial"/>
          <w:szCs w:val="24"/>
          <w:lang w:val="el-GR"/>
        </w:rPr>
        <w:t xml:space="preserve">κών αντιστοιχίας και ισοτιμίας </w:t>
      </w:r>
      <w:r w:rsidR="005360B9" w:rsidRPr="007B19BA">
        <w:rPr>
          <w:rFonts w:ascii="Arial" w:hAnsi="Arial" w:cs="Arial"/>
          <w:szCs w:val="24"/>
          <w:lang w:val="el-GR"/>
        </w:rPr>
        <w:t>από το</w:t>
      </w:r>
      <w:r w:rsidR="00914E1E" w:rsidRPr="007B19BA">
        <w:rPr>
          <w:rFonts w:ascii="Arial" w:hAnsi="Arial" w:cs="Arial"/>
          <w:szCs w:val="24"/>
          <w:lang w:val="el-GR"/>
        </w:rPr>
        <w:t xml:space="preserve"> Δ</w:t>
      </w:r>
      <w:r w:rsidR="00516415" w:rsidRPr="007B19BA">
        <w:rPr>
          <w:rFonts w:ascii="Arial" w:hAnsi="Arial" w:cs="Arial"/>
          <w:szCs w:val="24"/>
          <w:lang w:val="el-GR"/>
        </w:rPr>
        <w:t>.</w:t>
      </w:r>
      <w:r w:rsidR="00914E1E" w:rsidRPr="007B19BA">
        <w:rPr>
          <w:rFonts w:ascii="Arial" w:hAnsi="Arial" w:cs="Arial"/>
          <w:szCs w:val="24"/>
          <w:lang w:val="el-GR"/>
        </w:rPr>
        <w:t>Ο</w:t>
      </w:r>
      <w:r w:rsidR="00516415" w:rsidRPr="007B19BA">
        <w:rPr>
          <w:rFonts w:ascii="Arial" w:hAnsi="Arial" w:cs="Arial"/>
          <w:szCs w:val="24"/>
          <w:lang w:val="el-GR"/>
        </w:rPr>
        <w:t>.</w:t>
      </w:r>
      <w:r w:rsidR="00914E1E" w:rsidRPr="007B19BA">
        <w:rPr>
          <w:rFonts w:ascii="Arial" w:hAnsi="Arial" w:cs="Arial"/>
          <w:szCs w:val="24"/>
          <w:lang w:val="el-GR"/>
        </w:rPr>
        <w:t>Α</w:t>
      </w:r>
      <w:r w:rsidR="00516415" w:rsidRPr="007B19BA">
        <w:rPr>
          <w:rFonts w:ascii="Arial" w:hAnsi="Arial" w:cs="Arial"/>
          <w:szCs w:val="24"/>
          <w:lang w:val="el-GR"/>
        </w:rPr>
        <w:t>.</w:t>
      </w:r>
      <w:r w:rsidR="00914E1E" w:rsidRPr="007B19BA">
        <w:rPr>
          <w:rFonts w:ascii="Arial" w:hAnsi="Arial" w:cs="Arial"/>
          <w:szCs w:val="24"/>
          <w:lang w:val="el-GR"/>
        </w:rPr>
        <w:t>Τ</w:t>
      </w:r>
      <w:r w:rsidR="00516415" w:rsidRPr="007B19BA">
        <w:rPr>
          <w:rFonts w:ascii="Arial" w:hAnsi="Arial" w:cs="Arial"/>
          <w:szCs w:val="24"/>
          <w:lang w:val="el-GR"/>
        </w:rPr>
        <w:t>.</w:t>
      </w:r>
      <w:r w:rsidR="00914E1E" w:rsidRPr="007B19BA">
        <w:rPr>
          <w:rFonts w:ascii="Arial" w:hAnsi="Arial" w:cs="Arial"/>
          <w:szCs w:val="24"/>
          <w:lang w:val="el-GR"/>
        </w:rPr>
        <w:t>Α</w:t>
      </w:r>
      <w:r w:rsidR="00516415" w:rsidRPr="007B19BA">
        <w:rPr>
          <w:rFonts w:ascii="Arial" w:hAnsi="Arial" w:cs="Arial"/>
          <w:szCs w:val="24"/>
          <w:lang w:val="el-GR"/>
        </w:rPr>
        <w:t>.</w:t>
      </w:r>
      <w:r w:rsidR="00914E1E" w:rsidRPr="007B19BA">
        <w:rPr>
          <w:rFonts w:ascii="Arial" w:hAnsi="Arial" w:cs="Arial"/>
          <w:szCs w:val="24"/>
          <w:lang w:val="el-GR"/>
        </w:rPr>
        <w:t>Π</w:t>
      </w:r>
      <w:r w:rsidR="00516415" w:rsidRPr="007B19BA">
        <w:rPr>
          <w:rFonts w:ascii="Arial" w:hAnsi="Arial" w:cs="Arial"/>
          <w:szCs w:val="24"/>
          <w:lang w:val="el-GR"/>
        </w:rPr>
        <w:t>.</w:t>
      </w:r>
      <w:r w:rsidR="005360B9" w:rsidRPr="007B19BA">
        <w:rPr>
          <w:rFonts w:ascii="Arial" w:hAnsi="Arial" w:cs="Arial"/>
          <w:szCs w:val="24"/>
          <w:lang w:val="el-GR"/>
        </w:rPr>
        <w:t xml:space="preserve"> για τίτλους που απ</w:t>
      </w:r>
      <w:r w:rsidR="00A035EA" w:rsidRPr="007B19BA">
        <w:rPr>
          <w:rFonts w:ascii="Arial" w:hAnsi="Arial" w:cs="Arial"/>
          <w:szCs w:val="24"/>
          <w:lang w:val="el-GR"/>
        </w:rPr>
        <w:t>ο</w:t>
      </w:r>
      <w:r w:rsidR="005360B9" w:rsidRPr="007B19BA">
        <w:rPr>
          <w:rFonts w:ascii="Arial" w:hAnsi="Arial" w:cs="Arial"/>
          <w:szCs w:val="24"/>
          <w:lang w:val="el-GR"/>
        </w:rPr>
        <w:t>κτήθη</w:t>
      </w:r>
      <w:r w:rsidR="00A035EA" w:rsidRPr="007B19BA">
        <w:rPr>
          <w:rFonts w:ascii="Arial" w:hAnsi="Arial" w:cs="Arial"/>
          <w:szCs w:val="24"/>
          <w:lang w:val="el-GR"/>
        </w:rPr>
        <w:t>κ</w:t>
      </w:r>
      <w:r w:rsidR="005360B9" w:rsidRPr="007B19BA">
        <w:rPr>
          <w:rFonts w:ascii="Arial" w:hAnsi="Arial" w:cs="Arial"/>
          <w:szCs w:val="24"/>
          <w:lang w:val="el-GR"/>
        </w:rPr>
        <w:t xml:space="preserve">αν από ιδρύματα της αλλοδαπής, και αντίγραφα πιστοποιητικών γλωσσομάθειας και τυχόν εργασιών που έχουν δημοσιευθεί σε έγκριτα επιστημονικά περιοδικά και συνέδρια, </w:t>
      </w:r>
    </w:p>
    <w:p w:rsidR="00F25ADC" w:rsidRPr="007B19BA" w:rsidRDefault="00F25ADC" w:rsidP="00ED33B4">
      <w:pPr>
        <w:pStyle w:val="ListParagraph"/>
        <w:numPr>
          <w:ilvl w:val="0"/>
          <w:numId w:val="2"/>
        </w:numPr>
        <w:spacing w:before="0"/>
        <w:ind w:left="426"/>
        <w:rPr>
          <w:rFonts w:ascii="Arial" w:hAnsi="Arial" w:cs="Arial"/>
          <w:szCs w:val="24"/>
          <w:lang w:val="el-GR"/>
        </w:rPr>
      </w:pPr>
      <w:r w:rsidRPr="007B19BA">
        <w:rPr>
          <w:rFonts w:ascii="Arial" w:hAnsi="Arial" w:cs="Arial"/>
          <w:szCs w:val="24"/>
          <w:lang w:val="el-GR"/>
        </w:rPr>
        <w:t>Βεβαιώσεις επαγγελματικής εμπειρίας,</w:t>
      </w:r>
    </w:p>
    <w:p w:rsidR="00BD53D1" w:rsidRPr="007B19BA" w:rsidRDefault="00680035" w:rsidP="00ED33B4">
      <w:pPr>
        <w:pStyle w:val="ListParagraph"/>
        <w:numPr>
          <w:ilvl w:val="0"/>
          <w:numId w:val="2"/>
        </w:numPr>
        <w:spacing w:before="0"/>
        <w:ind w:left="426"/>
        <w:rPr>
          <w:rFonts w:ascii="Arial" w:hAnsi="Arial" w:cs="Arial"/>
          <w:szCs w:val="24"/>
          <w:lang w:val="el-GR"/>
        </w:rPr>
      </w:pPr>
      <w:r w:rsidRPr="007B19BA">
        <w:rPr>
          <w:rFonts w:ascii="Arial" w:hAnsi="Arial" w:cs="Arial"/>
          <w:szCs w:val="24"/>
          <w:lang w:val="el-GR"/>
        </w:rPr>
        <w:lastRenderedPageBreak/>
        <w:t>Β</w:t>
      </w:r>
      <w:r w:rsidR="005360B9" w:rsidRPr="007B19BA">
        <w:rPr>
          <w:rFonts w:ascii="Arial" w:hAnsi="Arial" w:cs="Arial"/>
          <w:szCs w:val="24"/>
          <w:lang w:val="el-GR"/>
        </w:rPr>
        <w:t xml:space="preserve">ιογραφικό σημείωμα, </w:t>
      </w:r>
    </w:p>
    <w:p w:rsidR="005360B9" w:rsidRPr="007B19BA" w:rsidRDefault="00680035" w:rsidP="00ED33B4">
      <w:pPr>
        <w:pStyle w:val="ListParagraph"/>
        <w:numPr>
          <w:ilvl w:val="0"/>
          <w:numId w:val="2"/>
        </w:numPr>
        <w:spacing w:before="0"/>
        <w:ind w:left="426"/>
        <w:rPr>
          <w:rFonts w:ascii="Arial" w:hAnsi="Arial" w:cs="Arial"/>
          <w:szCs w:val="24"/>
          <w:lang w:val="el-GR"/>
        </w:rPr>
      </w:pPr>
      <w:r w:rsidRPr="007B19BA">
        <w:rPr>
          <w:rFonts w:ascii="Arial" w:hAnsi="Arial" w:cs="Arial"/>
          <w:szCs w:val="24"/>
          <w:lang w:val="el-GR"/>
        </w:rPr>
        <w:t>Δ</w:t>
      </w:r>
      <w:r w:rsidR="005360B9" w:rsidRPr="007B19BA">
        <w:rPr>
          <w:rFonts w:ascii="Arial" w:hAnsi="Arial" w:cs="Arial"/>
          <w:szCs w:val="24"/>
          <w:lang w:val="el-GR"/>
        </w:rPr>
        <w:t>ύο συστατικές επιστολές</w:t>
      </w:r>
      <w:r w:rsidR="009541CF" w:rsidRPr="007B19BA">
        <w:rPr>
          <w:rFonts w:ascii="Arial" w:hAnsi="Arial" w:cs="Arial"/>
          <w:szCs w:val="24"/>
          <w:lang w:val="el-GR"/>
        </w:rPr>
        <w:t xml:space="preserve"> από μέλη ΔΕΠ</w:t>
      </w:r>
      <w:r w:rsidR="005360B9" w:rsidRPr="007B19BA">
        <w:rPr>
          <w:rFonts w:ascii="Arial" w:hAnsi="Arial" w:cs="Arial"/>
          <w:szCs w:val="24"/>
          <w:lang w:val="el-GR"/>
        </w:rPr>
        <w:t>.</w:t>
      </w:r>
    </w:p>
    <w:bookmarkEnd w:id="9"/>
    <w:p w:rsidR="007C4A22" w:rsidRPr="007B19BA" w:rsidRDefault="007C4A22"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 xml:space="preserve">Αξιολόγηση και Επιλογή </w:t>
      </w:r>
    </w:p>
    <w:p w:rsidR="005360B9" w:rsidRPr="007B19BA" w:rsidRDefault="007C4A22" w:rsidP="005F5A43">
      <w:pPr>
        <w:rPr>
          <w:rFonts w:ascii="Arial" w:hAnsi="Arial" w:cs="Arial"/>
          <w:szCs w:val="24"/>
          <w:lang w:val="el-GR"/>
        </w:rPr>
      </w:pPr>
      <w:r w:rsidRPr="007B19BA">
        <w:rPr>
          <w:rFonts w:ascii="Arial" w:hAnsi="Arial" w:cs="Arial"/>
          <w:szCs w:val="24"/>
          <w:lang w:val="el-GR"/>
        </w:rPr>
        <w:t xml:space="preserve">Η επιλογή των φοιτητών σε κάθε </w:t>
      </w:r>
      <w:r w:rsidR="00EE0B26" w:rsidRPr="007B19BA">
        <w:rPr>
          <w:rFonts w:ascii="Arial" w:hAnsi="Arial" w:cs="Arial"/>
          <w:szCs w:val="24"/>
          <w:lang w:val="el-GR"/>
        </w:rPr>
        <w:t>Ειδ</w:t>
      </w:r>
      <w:r w:rsidRPr="007B19BA">
        <w:rPr>
          <w:rFonts w:ascii="Arial" w:hAnsi="Arial" w:cs="Arial"/>
          <w:szCs w:val="24"/>
          <w:lang w:val="el-GR"/>
        </w:rPr>
        <w:t>ίκευση</w:t>
      </w:r>
      <w:r w:rsidR="005360B9" w:rsidRPr="007B19BA">
        <w:rPr>
          <w:rFonts w:ascii="Arial" w:hAnsi="Arial" w:cs="Arial"/>
          <w:szCs w:val="24"/>
          <w:lang w:val="el-GR"/>
        </w:rPr>
        <w:t xml:space="preserve"> γίνεται από τη</w:t>
      </w:r>
      <w:r w:rsidR="00231806" w:rsidRPr="007B19BA">
        <w:rPr>
          <w:rFonts w:ascii="Arial" w:hAnsi="Arial" w:cs="Arial"/>
          <w:szCs w:val="24"/>
          <w:lang w:val="el-GR"/>
        </w:rPr>
        <w:t xml:space="preserve"> </w:t>
      </w:r>
      <w:r w:rsidR="00DC5220" w:rsidRPr="007B19BA">
        <w:rPr>
          <w:rFonts w:ascii="Arial" w:hAnsi="Arial" w:cs="Arial"/>
          <w:szCs w:val="24"/>
          <w:lang w:val="el-GR"/>
        </w:rPr>
        <w:t>Συνέλευση του Τμήματος</w:t>
      </w:r>
      <w:r w:rsidR="005360B9" w:rsidRPr="007B19BA">
        <w:rPr>
          <w:rFonts w:ascii="Arial" w:hAnsi="Arial" w:cs="Arial"/>
          <w:szCs w:val="24"/>
          <w:lang w:val="el-GR"/>
        </w:rPr>
        <w:t xml:space="preserve"> μετά από εισήγηση της </w:t>
      </w:r>
      <w:r w:rsidR="00680035" w:rsidRPr="007B19BA">
        <w:rPr>
          <w:rFonts w:ascii="Arial" w:hAnsi="Arial" w:cs="Arial"/>
          <w:szCs w:val="24"/>
          <w:lang w:val="el-GR"/>
        </w:rPr>
        <w:t xml:space="preserve">Συντονιστικής </w:t>
      </w:r>
      <w:r w:rsidR="005360B9" w:rsidRPr="007B19BA">
        <w:rPr>
          <w:rFonts w:ascii="Arial" w:hAnsi="Arial" w:cs="Arial"/>
          <w:szCs w:val="24"/>
          <w:lang w:val="el-GR"/>
        </w:rPr>
        <w:t xml:space="preserve">Επιτροπής </w:t>
      </w:r>
      <w:r w:rsidR="00680035" w:rsidRPr="007B19BA">
        <w:rPr>
          <w:rFonts w:ascii="Arial" w:hAnsi="Arial" w:cs="Arial"/>
          <w:szCs w:val="24"/>
          <w:lang w:val="el-GR"/>
        </w:rPr>
        <w:t xml:space="preserve">(Σ.Ε.) του </w:t>
      </w:r>
      <w:r w:rsidR="00D27F78" w:rsidRPr="007B19BA">
        <w:rPr>
          <w:rFonts w:ascii="Arial" w:hAnsi="Arial" w:cs="Arial"/>
          <w:szCs w:val="24"/>
          <w:lang w:val="el-GR"/>
        </w:rPr>
        <w:t>ΠΜΣ</w:t>
      </w:r>
      <w:r w:rsidR="005360B9" w:rsidRPr="007B19BA">
        <w:rPr>
          <w:rFonts w:ascii="Arial" w:hAnsi="Arial" w:cs="Arial"/>
          <w:szCs w:val="24"/>
          <w:lang w:val="el-GR"/>
        </w:rPr>
        <w:t>.</w:t>
      </w:r>
    </w:p>
    <w:p w:rsidR="005360B9" w:rsidRPr="007B19BA" w:rsidRDefault="005360B9" w:rsidP="005F5A43">
      <w:pPr>
        <w:rPr>
          <w:rFonts w:ascii="Arial" w:hAnsi="Arial" w:cs="Arial"/>
          <w:szCs w:val="24"/>
          <w:lang w:val="el-GR"/>
        </w:rPr>
      </w:pPr>
      <w:r w:rsidRPr="007B19BA">
        <w:rPr>
          <w:rFonts w:ascii="Arial" w:hAnsi="Arial" w:cs="Arial"/>
          <w:szCs w:val="24"/>
          <w:lang w:val="el-GR"/>
        </w:rPr>
        <w:t xml:space="preserve">Για την επιλογή αξιολογούνται </w:t>
      </w:r>
      <w:r w:rsidR="00216D53" w:rsidRPr="007B19BA">
        <w:rPr>
          <w:rFonts w:ascii="Arial" w:hAnsi="Arial" w:cs="Arial"/>
          <w:szCs w:val="24"/>
          <w:lang w:val="el-GR"/>
        </w:rPr>
        <w:t xml:space="preserve">και συνεκτιμούνται </w:t>
      </w:r>
      <w:r w:rsidRPr="007B19BA">
        <w:rPr>
          <w:rFonts w:ascii="Arial" w:hAnsi="Arial" w:cs="Arial"/>
          <w:szCs w:val="24"/>
          <w:lang w:val="el-GR"/>
        </w:rPr>
        <w:t>τα ακόλουθα στοιχεία, όπως προκύπτουν από επικυρωμένα έγγραφα που επισυνάπτονται στην αίτηση των υποψηφίων:</w:t>
      </w:r>
    </w:p>
    <w:p w:rsidR="005360B9" w:rsidRPr="007B19BA" w:rsidRDefault="005360B9" w:rsidP="005F5A43">
      <w:pPr>
        <w:tabs>
          <w:tab w:val="left" w:pos="284"/>
        </w:tabs>
        <w:ind w:left="284" w:hanging="284"/>
        <w:rPr>
          <w:rFonts w:ascii="Arial" w:hAnsi="Arial" w:cs="Arial"/>
          <w:szCs w:val="24"/>
          <w:lang w:val="el-GR"/>
        </w:rPr>
      </w:pPr>
      <w:r w:rsidRPr="007B19BA">
        <w:rPr>
          <w:rFonts w:ascii="Arial" w:hAnsi="Arial" w:cs="Arial"/>
          <w:szCs w:val="24"/>
          <w:lang w:val="el-GR"/>
        </w:rPr>
        <w:t xml:space="preserve">1) </w:t>
      </w:r>
      <w:r w:rsidR="00654B46" w:rsidRPr="007B19BA">
        <w:rPr>
          <w:rFonts w:ascii="Arial" w:hAnsi="Arial" w:cs="Arial"/>
          <w:szCs w:val="24"/>
          <w:lang w:val="el-GR"/>
        </w:rPr>
        <w:tab/>
      </w:r>
      <w:r w:rsidRPr="007B19BA">
        <w:rPr>
          <w:rFonts w:ascii="Arial" w:hAnsi="Arial" w:cs="Arial"/>
          <w:szCs w:val="24"/>
          <w:lang w:val="el-GR"/>
        </w:rPr>
        <w:t>Συνολικός βαθμός πτυχίου</w:t>
      </w:r>
      <w:r w:rsidR="00D85A15" w:rsidRPr="007B19BA">
        <w:rPr>
          <w:rFonts w:ascii="Arial" w:hAnsi="Arial" w:cs="Arial"/>
          <w:szCs w:val="24"/>
          <w:lang w:val="el-GR"/>
        </w:rPr>
        <w:t>, αναλυτική βαθμολογία</w:t>
      </w:r>
      <w:r w:rsidR="00584210" w:rsidRPr="007B19BA">
        <w:rPr>
          <w:rFonts w:ascii="Arial" w:hAnsi="Arial" w:cs="Arial"/>
          <w:szCs w:val="24"/>
          <w:lang w:val="el-GR"/>
        </w:rPr>
        <w:t xml:space="preserve"> και η βαθμολογία σε μαθήματα </w:t>
      </w:r>
      <w:r w:rsidR="00484825" w:rsidRPr="007B19BA">
        <w:rPr>
          <w:rFonts w:ascii="Arial" w:hAnsi="Arial" w:cs="Arial"/>
          <w:szCs w:val="24"/>
          <w:lang w:val="el-GR"/>
        </w:rPr>
        <w:t>συγγενή</w:t>
      </w:r>
      <w:r w:rsidR="005D2912" w:rsidRPr="007B19BA">
        <w:rPr>
          <w:rFonts w:ascii="Arial" w:hAnsi="Arial" w:cs="Arial"/>
          <w:szCs w:val="24"/>
          <w:lang w:val="el-GR"/>
        </w:rPr>
        <w:t xml:space="preserve"> με το </w:t>
      </w:r>
      <w:r w:rsidR="00D27F78" w:rsidRPr="007B19BA">
        <w:rPr>
          <w:rFonts w:ascii="Arial" w:hAnsi="Arial" w:cs="Arial"/>
          <w:szCs w:val="24"/>
          <w:lang w:val="el-GR"/>
        </w:rPr>
        <w:t>ΠΜΣ</w:t>
      </w:r>
    </w:p>
    <w:p w:rsidR="005360B9" w:rsidRPr="007B19BA" w:rsidRDefault="005360B9" w:rsidP="00351869">
      <w:pPr>
        <w:tabs>
          <w:tab w:val="left" w:pos="284"/>
        </w:tabs>
        <w:spacing w:before="0"/>
        <w:ind w:left="284" w:hanging="284"/>
        <w:rPr>
          <w:rFonts w:ascii="Arial" w:hAnsi="Arial" w:cs="Arial"/>
          <w:szCs w:val="24"/>
          <w:lang w:val="el-GR"/>
        </w:rPr>
      </w:pPr>
      <w:r w:rsidRPr="007B19BA">
        <w:rPr>
          <w:rFonts w:ascii="Arial" w:hAnsi="Arial" w:cs="Arial"/>
          <w:szCs w:val="24"/>
          <w:lang w:val="el-GR"/>
        </w:rPr>
        <w:t xml:space="preserve">2) </w:t>
      </w:r>
      <w:r w:rsidR="00654B46" w:rsidRPr="007B19BA">
        <w:rPr>
          <w:rFonts w:ascii="Arial" w:hAnsi="Arial" w:cs="Arial"/>
          <w:szCs w:val="24"/>
          <w:lang w:val="el-GR"/>
        </w:rPr>
        <w:tab/>
      </w:r>
      <w:r w:rsidRPr="007B19BA">
        <w:rPr>
          <w:rFonts w:ascii="Arial" w:hAnsi="Arial" w:cs="Arial"/>
          <w:szCs w:val="24"/>
          <w:lang w:val="el-GR"/>
        </w:rPr>
        <w:t xml:space="preserve">Συγγένεια </w:t>
      </w:r>
      <w:r w:rsidR="00CA1974" w:rsidRPr="007B19BA">
        <w:rPr>
          <w:rFonts w:ascii="Arial" w:hAnsi="Arial" w:cs="Arial"/>
          <w:szCs w:val="24"/>
          <w:lang w:val="el-GR"/>
        </w:rPr>
        <w:t xml:space="preserve">μαθημάτων </w:t>
      </w:r>
      <w:r w:rsidRPr="007B19BA">
        <w:rPr>
          <w:rFonts w:ascii="Arial" w:hAnsi="Arial" w:cs="Arial"/>
          <w:szCs w:val="24"/>
          <w:lang w:val="el-GR"/>
        </w:rPr>
        <w:t>του βασικού προπτυχιακού διπλώματος με τ</w:t>
      </w:r>
      <w:r w:rsidR="005D2912" w:rsidRPr="007B19BA">
        <w:rPr>
          <w:rFonts w:ascii="Arial" w:hAnsi="Arial" w:cs="Arial"/>
          <w:szCs w:val="24"/>
          <w:lang w:val="el-GR"/>
        </w:rPr>
        <w:t xml:space="preserve">ο </w:t>
      </w:r>
      <w:r w:rsidR="00D27F78" w:rsidRPr="007B19BA">
        <w:rPr>
          <w:rFonts w:ascii="Arial" w:hAnsi="Arial" w:cs="Arial"/>
          <w:szCs w:val="24"/>
          <w:lang w:val="el-GR"/>
        </w:rPr>
        <w:t>ΠΜΣ</w:t>
      </w:r>
      <w:r w:rsidR="009541CF" w:rsidRPr="007B19BA">
        <w:rPr>
          <w:rFonts w:ascii="Arial" w:hAnsi="Arial" w:cs="Arial"/>
          <w:szCs w:val="24"/>
          <w:lang w:val="el-GR"/>
        </w:rPr>
        <w:t>.</w:t>
      </w:r>
    </w:p>
    <w:p w:rsidR="005360B9" w:rsidRPr="007B19BA" w:rsidRDefault="00654B46" w:rsidP="00351869">
      <w:pPr>
        <w:tabs>
          <w:tab w:val="left" w:pos="284"/>
        </w:tabs>
        <w:spacing w:before="0"/>
        <w:ind w:left="284" w:hanging="284"/>
        <w:rPr>
          <w:rFonts w:ascii="Arial" w:hAnsi="Arial" w:cs="Arial"/>
          <w:szCs w:val="24"/>
          <w:lang w:val="el-GR"/>
        </w:rPr>
      </w:pPr>
      <w:r w:rsidRPr="007B19BA">
        <w:rPr>
          <w:rFonts w:ascii="Arial" w:hAnsi="Arial" w:cs="Arial"/>
          <w:szCs w:val="24"/>
          <w:lang w:val="el-GR"/>
        </w:rPr>
        <w:t>3</w:t>
      </w:r>
      <w:r w:rsidR="005360B9" w:rsidRPr="007B19BA">
        <w:rPr>
          <w:rFonts w:ascii="Arial" w:hAnsi="Arial" w:cs="Arial"/>
          <w:szCs w:val="24"/>
          <w:lang w:val="el-GR"/>
        </w:rPr>
        <w:t xml:space="preserve">) </w:t>
      </w:r>
      <w:r w:rsidRPr="007B19BA">
        <w:rPr>
          <w:rFonts w:ascii="Arial" w:hAnsi="Arial" w:cs="Arial"/>
          <w:szCs w:val="24"/>
          <w:lang w:val="el-GR"/>
        </w:rPr>
        <w:tab/>
      </w:r>
      <w:r w:rsidR="005360B9" w:rsidRPr="007B19BA">
        <w:rPr>
          <w:rFonts w:ascii="Arial" w:hAnsi="Arial" w:cs="Arial"/>
          <w:szCs w:val="24"/>
          <w:lang w:val="el-GR"/>
        </w:rPr>
        <w:t xml:space="preserve">Ερευνητική δραστηριότητα όπως προκύπτει από δημοσιεύσεις σε </w:t>
      </w:r>
      <w:r w:rsidR="008B3CC8" w:rsidRPr="007B19BA">
        <w:rPr>
          <w:rFonts w:ascii="Arial" w:hAnsi="Arial" w:cs="Arial"/>
          <w:szCs w:val="24"/>
          <w:lang w:val="el-GR"/>
        </w:rPr>
        <w:t xml:space="preserve">επιστημονικά </w:t>
      </w:r>
      <w:r w:rsidR="005360B9" w:rsidRPr="007B19BA">
        <w:rPr>
          <w:rFonts w:ascii="Arial" w:hAnsi="Arial" w:cs="Arial"/>
          <w:szCs w:val="24"/>
          <w:lang w:val="el-GR"/>
        </w:rPr>
        <w:t>συνέδρια</w:t>
      </w:r>
      <w:r w:rsidR="008B3CC8" w:rsidRPr="007B19BA">
        <w:rPr>
          <w:rFonts w:ascii="Arial" w:hAnsi="Arial" w:cs="Arial"/>
          <w:szCs w:val="24"/>
          <w:lang w:val="el-GR"/>
        </w:rPr>
        <w:t xml:space="preserve"> και </w:t>
      </w:r>
      <w:r w:rsidR="00D85A15" w:rsidRPr="007B19BA">
        <w:rPr>
          <w:rFonts w:ascii="Arial" w:hAnsi="Arial" w:cs="Arial"/>
          <w:szCs w:val="24"/>
          <w:lang w:val="el-GR"/>
        </w:rPr>
        <w:t xml:space="preserve">επιστημονικά </w:t>
      </w:r>
      <w:r w:rsidR="008B3CC8" w:rsidRPr="007B19BA">
        <w:rPr>
          <w:rFonts w:ascii="Arial" w:hAnsi="Arial" w:cs="Arial"/>
          <w:szCs w:val="24"/>
          <w:lang w:val="el-GR"/>
        </w:rPr>
        <w:t>περιοδικά</w:t>
      </w:r>
      <w:r w:rsidR="005360B9" w:rsidRPr="007B19BA">
        <w:rPr>
          <w:rFonts w:ascii="Arial" w:hAnsi="Arial" w:cs="Arial"/>
          <w:szCs w:val="24"/>
          <w:lang w:val="el-GR"/>
        </w:rPr>
        <w:t xml:space="preserve"> καθώς και αποδεδειγμένη συμμετοχή σε χρηματοδοτούμενα ερευνητικά προγράμματα.</w:t>
      </w:r>
    </w:p>
    <w:p w:rsidR="005360B9" w:rsidRPr="007B19BA" w:rsidRDefault="00654B46" w:rsidP="00351869">
      <w:pPr>
        <w:tabs>
          <w:tab w:val="left" w:pos="284"/>
        </w:tabs>
        <w:spacing w:before="0"/>
        <w:ind w:left="284" w:hanging="284"/>
        <w:rPr>
          <w:rFonts w:ascii="Arial" w:hAnsi="Arial" w:cs="Arial"/>
          <w:spacing w:val="-4"/>
          <w:szCs w:val="24"/>
          <w:lang w:val="el-GR"/>
        </w:rPr>
      </w:pPr>
      <w:r w:rsidRPr="007B19BA">
        <w:rPr>
          <w:rFonts w:ascii="Arial" w:hAnsi="Arial" w:cs="Arial"/>
          <w:szCs w:val="24"/>
          <w:lang w:val="el-GR"/>
        </w:rPr>
        <w:t>4</w:t>
      </w:r>
      <w:r w:rsidR="005360B9" w:rsidRPr="007B19BA">
        <w:rPr>
          <w:rFonts w:ascii="Arial" w:hAnsi="Arial" w:cs="Arial"/>
          <w:szCs w:val="24"/>
          <w:lang w:val="el-GR"/>
        </w:rPr>
        <w:t xml:space="preserve">) </w:t>
      </w:r>
      <w:r w:rsidRPr="007B19BA">
        <w:rPr>
          <w:rFonts w:ascii="Arial" w:hAnsi="Arial" w:cs="Arial"/>
          <w:szCs w:val="24"/>
          <w:lang w:val="el-GR"/>
        </w:rPr>
        <w:tab/>
      </w:r>
      <w:r w:rsidR="005360B9" w:rsidRPr="007B19BA">
        <w:rPr>
          <w:rFonts w:ascii="Arial" w:hAnsi="Arial" w:cs="Arial"/>
          <w:spacing w:val="-4"/>
          <w:szCs w:val="24"/>
          <w:lang w:val="el-GR"/>
        </w:rPr>
        <w:t xml:space="preserve">Συστατικές επιστολές από μέλη </w:t>
      </w:r>
      <w:r w:rsidR="002739B6" w:rsidRPr="007B19BA">
        <w:rPr>
          <w:rFonts w:ascii="Arial" w:hAnsi="Arial" w:cs="Arial"/>
          <w:spacing w:val="-4"/>
          <w:szCs w:val="24"/>
          <w:lang w:val="el-GR"/>
        </w:rPr>
        <w:t>ΔΕΠ</w:t>
      </w:r>
      <w:r w:rsidR="005360B9" w:rsidRPr="007B19BA">
        <w:rPr>
          <w:rFonts w:ascii="Arial" w:hAnsi="Arial" w:cs="Arial"/>
          <w:spacing w:val="-4"/>
          <w:szCs w:val="24"/>
          <w:lang w:val="el-GR"/>
        </w:rPr>
        <w:t xml:space="preserve"> που να σχολιάζουν ουσιαστικά και να αξιολογούν την ικανότητα του υποψηφίου ή της υποψηφίας να ανταπεξέλθει στις απαιτήσεις του προγράμματος μεταπτυχιακών σπουδών.</w:t>
      </w:r>
    </w:p>
    <w:p w:rsidR="005360B9" w:rsidRPr="007B19BA" w:rsidRDefault="000D26FC" w:rsidP="00351869">
      <w:pPr>
        <w:tabs>
          <w:tab w:val="left" w:pos="284"/>
        </w:tabs>
        <w:spacing w:before="0"/>
        <w:ind w:left="284" w:hanging="284"/>
        <w:rPr>
          <w:rFonts w:ascii="Arial" w:hAnsi="Arial" w:cs="Arial"/>
          <w:spacing w:val="-4"/>
          <w:szCs w:val="24"/>
          <w:lang w:val="el-GR"/>
        </w:rPr>
      </w:pPr>
      <w:r w:rsidRPr="007B19BA">
        <w:rPr>
          <w:rFonts w:ascii="Arial" w:hAnsi="Arial" w:cs="Arial"/>
          <w:spacing w:val="-4"/>
          <w:szCs w:val="24"/>
          <w:lang w:val="el-GR"/>
        </w:rPr>
        <w:t>6)</w:t>
      </w:r>
      <w:r w:rsidRPr="007B19BA">
        <w:rPr>
          <w:rFonts w:ascii="Arial" w:hAnsi="Arial" w:cs="Arial"/>
          <w:spacing w:val="-4"/>
          <w:szCs w:val="24"/>
          <w:lang w:val="el-GR"/>
        </w:rPr>
        <w:tab/>
      </w:r>
      <w:r w:rsidR="00BE7414" w:rsidRPr="007B19BA">
        <w:rPr>
          <w:rFonts w:ascii="Arial" w:hAnsi="Arial" w:cs="Arial"/>
          <w:spacing w:val="-4"/>
          <w:szCs w:val="24"/>
          <w:lang w:val="el-GR"/>
        </w:rPr>
        <w:t xml:space="preserve">Επαγγελματική εμπειρία σε αντικείμενα συναφή </w:t>
      </w:r>
      <w:r w:rsidR="005D2912" w:rsidRPr="007B19BA">
        <w:rPr>
          <w:rFonts w:ascii="Arial" w:hAnsi="Arial" w:cs="Arial"/>
          <w:spacing w:val="-4"/>
          <w:szCs w:val="24"/>
          <w:lang w:val="el-GR"/>
        </w:rPr>
        <w:t xml:space="preserve">με το </w:t>
      </w:r>
      <w:r w:rsidR="00D27F78" w:rsidRPr="007B19BA">
        <w:rPr>
          <w:rFonts w:ascii="Arial" w:hAnsi="Arial" w:cs="Arial"/>
          <w:spacing w:val="-4"/>
          <w:szCs w:val="24"/>
          <w:lang w:val="el-GR"/>
        </w:rPr>
        <w:t>ΠΜΣ</w:t>
      </w:r>
      <w:r w:rsidR="009541CF" w:rsidRPr="007B19BA">
        <w:rPr>
          <w:rFonts w:ascii="Arial" w:hAnsi="Arial" w:cs="Arial"/>
          <w:spacing w:val="-4"/>
          <w:szCs w:val="24"/>
          <w:lang w:val="el-GR"/>
        </w:rPr>
        <w:t>.</w:t>
      </w:r>
    </w:p>
    <w:p w:rsidR="005360B9" w:rsidRPr="007B19BA" w:rsidRDefault="005360B9" w:rsidP="00351869">
      <w:pPr>
        <w:tabs>
          <w:tab w:val="left" w:pos="284"/>
        </w:tabs>
        <w:spacing w:before="0"/>
        <w:ind w:left="284" w:hanging="284"/>
        <w:rPr>
          <w:rFonts w:ascii="Arial" w:hAnsi="Arial" w:cs="Arial"/>
          <w:szCs w:val="24"/>
          <w:lang w:val="el-GR"/>
        </w:rPr>
      </w:pPr>
      <w:r w:rsidRPr="007B19BA">
        <w:rPr>
          <w:rFonts w:ascii="Arial" w:hAnsi="Arial" w:cs="Arial"/>
          <w:szCs w:val="24"/>
          <w:lang w:val="el-GR"/>
        </w:rPr>
        <w:t xml:space="preserve">7) </w:t>
      </w:r>
      <w:r w:rsidR="00654B46" w:rsidRPr="007B19BA">
        <w:rPr>
          <w:rFonts w:ascii="Arial" w:hAnsi="Arial" w:cs="Arial"/>
          <w:szCs w:val="24"/>
          <w:lang w:val="el-GR"/>
        </w:rPr>
        <w:tab/>
      </w:r>
      <w:r w:rsidRPr="007B19BA">
        <w:rPr>
          <w:rFonts w:ascii="Arial" w:hAnsi="Arial" w:cs="Arial"/>
          <w:szCs w:val="24"/>
          <w:lang w:val="el-GR"/>
        </w:rPr>
        <w:t>Αποδεδειγμένη γνώση της Αγγλικής γλώσσας</w:t>
      </w:r>
      <w:r w:rsidR="00C43076" w:rsidRPr="007B19BA">
        <w:rPr>
          <w:rFonts w:ascii="Arial" w:hAnsi="Arial" w:cs="Arial"/>
          <w:szCs w:val="24"/>
          <w:lang w:val="el-GR"/>
        </w:rPr>
        <w:t xml:space="preserve">, η οποία </w:t>
      </w:r>
      <w:r w:rsidR="00E05B15" w:rsidRPr="007B19BA">
        <w:rPr>
          <w:rFonts w:ascii="Arial" w:hAnsi="Arial" w:cs="Arial"/>
          <w:szCs w:val="24"/>
          <w:lang w:val="el-GR"/>
        </w:rPr>
        <w:t xml:space="preserve">κατά κανόνα </w:t>
      </w:r>
      <w:r w:rsidR="00C43076" w:rsidRPr="007B19BA">
        <w:rPr>
          <w:rFonts w:ascii="Arial" w:hAnsi="Arial" w:cs="Arial"/>
          <w:szCs w:val="24"/>
          <w:lang w:val="el-GR"/>
        </w:rPr>
        <w:t xml:space="preserve">προκύπτει από σχετικά πιστοποιητικά </w:t>
      </w:r>
      <w:r w:rsidR="00307107" w:rsidRPr="007B19BA">
        <w:rPr>
          <w:rFonts w:ascii="Arial" w:hAnsi="Arial" w:cs="Arial"/>
          <w:szCs w:val="24"/>
          <w:lang w:val="el-GR"/>
        </w:rPr>
        <w:t xml:space="preserve">(επιπέδου Β2) </w:t>
      </w:r>
      <w:r w:rsidR="00C43076" w:rsidRPr="007B19BA">
        <w:rPr>
          <w:rFonts w:ascii="Arial" w:hAnsi="Arial" w:cs="Arial"/>
          <w:szCs w:val="24"/>
          <w:lang w:val="el-GR"/>
        </w:rPr>
        <w:t>ή κατά περίπτωση</w:t>
      </w:r>
      <w:r w:rsidR="008B3CC8" w:rsidRPr="007B19BA">
        <w:rPr>
          <w:rFonts w:ascii="Arial" w:hAnsi="Arial" w:cs="Arial"/>
          <w:szCs w:val="24"/>
          <w:lang w:val="el-GR"/>
        </w:rPr>
        <w:t>,</w:t>
      </w:r>
      <w:r w:rsidR="00C43076" w:rsidRPr="007B19BA">
        <w:rPr>
          <w:rFonts w:ascii="Arial" w:hAnsi="Arial" w:cs="Arial"/>
          <w:szCs w:val="24"/>
          <w:lang w:val="el-GR"/>
        </w:rPr>
        <w:t xml:space="preserve"> </w:t>
      </w:r>
      <w:r w:rsidR="00E05B15" w:rsidRPr="007B19BA">
        <w:rPr>
          <w:rFonts w:ascii="Arial" w:hAnsi="Arial" w:cs="Arial"/>
          <w:szCs w:val="24"/>
          <w:lang w:val="el-GR"/>
        </w:rPr>
        <w:t>και</w:t>
      </w:r>
      <w:r w:rsidR="00934F59" w:rsidRPr="007B19BA">
        <w:rPr>
          <w:rFonts w:ascii="Arial" w:hAnsi="Arial" w:cs="Arial"/>
          <w:szCs w:val="24"/>
          <w:lang w:val="el-GR"/>
        </w:rPr>
        <w:t xml:space="preserve"> </w:t>
      </w:r>
      <w:r w:rsidR="00C43076" w:rsidRPr="007B19BA">
        <w:rPr>
          <w:rFonts w:ascii="Arial" w:hAnsi="Arial" w:cs="Arial"/>
          <w:szCs w:val="24"/>
          <w:lang w:val="el-GR"/>
        </w:rPr>
        <w:t>σύμφωνα με την κρίση της Σ</w:t>
      </w:r>
      <w:r w:rsidR="009D69DA" w:rsidRPr="007B19BA">
        <w:rPr>
          <w:rFonts w:ascii="Arial" w:hAnsi="Arial" w:cs="Arial"/>
          <w:szCs w:val="24"/>
          <w:lang w:val="el-GR"/>
        </w:rPr>
        <w:t>.Ε.</w:t>
      </w:r>
      <w:r w:rsidR="008B3CC8" w:rsidRPr="007B19BA">
        <w:rPr>
          <w:rFonts w:ascii="Arial" w:hAnsi="Arial" w:cs="Arial"/>
          <w:szCs w:val="24"/>
          <w:lang w:val="el-GR"/>
        </w:rPr>
        <w:t>,</w:t>
      </w:r>
      <w:r w:rsidR="00C43076" w:rsidRPr="007B19BA">
        <w:rPr>
          <w:rFonts w:ascii="Arial" w:hAnsi="Arial" w:cs="Arial"/>
          <w:szCs w:val="24"/>
          <w:lang w:val="el-GR"/>
        </w:rPr>
        <w:t xml:space="preserve"> από σπουδές σε Πανεπιστήμια με επίσημη γλώσσα την Αγγλική</w:t>
      </w:r>
      <w:r w:rsidRPr="007B19BA">
        <w:rPr>
          <w:rFonts w:ascii="Arial" w:hAnsi="Arial" w:cs="Arial"/>
          <w:szCs w:val="24"/>
          <w:lang w:val="el-GR"/>
        </w:rPr>
        <w:t>. Η πιστοποίηση (αν δεν υπάρχει πιστοποιητικό) είναι δυνατόν να γίνει μέσω γραπτής εξέτασης από το Κ</w:t>
      </w:r>
      <w:r w:rsidR="009D69DA" w:rsidRPr="007B19BA">
        <w:rPr>
          <w:rFonts w:ascii="Arial" w:hAnsi="Arial" w:cs="Arial"/>
          <w:szCs w:val="24"/>
          <w:lang w:val="el-GR"/>
        </w:rPr>
        <w:t>.</w:t>
      </w:r>
      <w:r w:rsidRPr="007B19BA">
        <w:rPr>
          <w:rFonts w:ascii="Arial" w:hAnsi="Arial" w:cs="Arial"/>
          <w:szCs w:val="24"/>
          <w:lang w:val="el-GR"/>
        </w:rPr>
        <w:t>Ε</w:t>
      </w:r>
      <w:r w:rsidR="009D69DA" w:rsidRPr="007B19BA">
        <w:rPr>
          <w:rFonts w:ascii="Arial" w:hAnsi="Arial" w:cs="Arial"/>
          <w:szCs w:val="24"/>
          <w:lang w:val="el-GR"/>
        </w:rPr>
        <w:t>.</w:t>
      </w:r>
      <w:r w:rsidRPr="007B19BA">
        <w:rPr>
          <w:rFonts w:ascii="Arial" w:hAnsi="Arial" w:cs="Arial"/>
          <w:szCs w:val="24"/>
          <w:lang w:val="el-GR"/>
        </w:rPr>
        <w:t>Γ</w:t>
      </w:r>
      <w:r w:rsidR="009D69DA" w:rsidRPr="007B19BA">
        <w:rPr>
          <w:rFonts w:ascii="Arial" w:hAnsi="Arial" w:cs="Arial"/>
          <w:szCs w:val="24"/>
          <w:lang w:val="el-GR"/>
        </w:rPr>
        <w:t>.</w:t>
      </w:r>
      <w:r w:rsidRPr="007B19BA">
        <w:rPr>
          <w:rFonts w:ascii="Arial" w:hAnsi="Arial" w:cs="Arial"/>
          <w:szCs w:val="24"/>
          <w:lang w:val="el-GR"/>
        </w:rPr>
        <w:t>Ε</w:t>
      </w:r>
      <w:r w:rsidR="009D69DA" w:rsidRPr="007B19BA">
        <w:rPr>
          <w:rFonts w:ascii="Arial" w:hAnsi="Arial" w:cs="Arial"/>
          <w:szCs w:val="24"/>
          <w:lang w:val="el-GR"/>
        </w:rPr>
        <w:t>.</w:t>
      </w:r>
      <w:r w:rsidRPr="007B19BA">
        <w:rPr>
          <w:rFonts w:ascii="Arial" w:hAnsi="Arial" w:cs="Arial"/>
          <w:szCs w:val="24"/>
          <w:lang w:val="el-GR"/>
        </w:rPr>
        <w:t>Π</w:t>
      </w:r>
      <w:r w:rsidR="009D69DA" w:rsidRPr="007B19BA">
        <w:rPr>
          <w:rFonts w:ascii="Arial" w:hAnsi="Arial" w:cs="Arial"/>
          <w:szCs w:val="24"/>
          <w:lang w:val="el-GR"/>
        </w:rPr>
        <w:t>.</w:t>
      </w:r>
      <w:r w:rsidRPr="007B19BA">
        <w:rPr>
          <w:rFonts w:ascii="Arial" w:hAnsi="Arial" w:cs="Arial"/>
          <w:szCs w:val="24"/>
          <w:lang w:val="el-GR"/>
        </w:rPr>
        <w:t xml:space="preserve"> του Πολυτεχνείου Κρήτης</w:t>
      </w:r>
      <w:r w:rsidR="00C43076" w:rsidRPr="007B19BA">
        <w:rPr>
          <w:rFonts w:ascii="Arial" w:hAnsi="Arial" w:cs="Arial"/>
          <w:szCs w:val="24"/>
          <w:lang w:val="el-GR"/>
        </w:rPr>
        <w:t xml:space="preserve"> σε ημερομηνία προγενέστερη της αξιολόγησης των αιτήσεων</w:t>
      </w:r>
      <w:r w:rsidRPr="007B19BA">
        <w:rPr>
          <w:rFonts w:ascii="Arial" w:hAnsi="Arial" w:cs="Arial"/>
          <w:szCs w:val="24"/>
          <w:lang w:val="el-GR"/>
        </w:rPr>
        <w:t>.</w:t>
      </w:r>
    </w:p>
    <w:p w:rsidR="0082080B" w:rsidRPr="007B19BA" w:rsidRDefault="0082080B" w:rsidP="00C528CC">
      <w:pPr>
        <w:widowControl/>
        <w:shd w:val="clear" w:color="auto" w:fill="FFFFFF"/>
        <w:rPr>
          <w:rFonts w:ascii="Arial" w:hAnsi="Arial" w:cs="Arial"/>
          <w:szCs w:val="24"/>
          <w:lang w:val="el-GR" w:eastAsia="el-GR"/>
        </w:rPr>
      </w:pPr>
      <w:r w:rsidRPr="007B19BA">
        <w:rPr>
          <w:rFonts w:ascii="Arial" w:hAnsi="Arial" w:cs="Arial"/>
          <w:szCs w:val="24"/>
          <w:lang w:val="el-GR" w:eastAsia="el-GR"/>
        </w:rPr>
        <w:t xml:space="preserve">Η αξιολόγηση των αιτήσεων </w:t>
      </w:r>
      <w:r w:rsidR="00CA1974" w:rsidRPr="007B19BA">
        <w:rPr>
          <w:rFonts w:ascii="Arial" w:hAnsi="Arial" w:cs="Arial"/>
          <w:szCs w:val="24"/>
          <w:lang w:val="el-GR" w:eastAsia="el-GR"/>
        </w:rPr>
        <w:t xml:space="preserve">και επιλογή των μεταπτυχιακών φοιτητών </w:t>
      </w:r>
      <w:r w:rsidRPr="007B19BA">
        <w:rPr>
          <w:rFonts w:ascii="Arial" w:hAnsi="Arial" w:cs="Arial"/>
          <w:szCs w:val="24"/>
          <w:lang w:val="el-GR" w:eastAsia="el-GR"/>
        </w:rPr>
        <w:t xml:space="preserve">γίνεται </w:t>
      </w:r>
      <w:r w:rsidR="00CA1974" w:rsidRPr="007B19BA">
        <w:rPr>
          <w:rFonts w:ascii="Arial" w:hAnsi="Arial" w:cs="Arial"/>
          <w:szCs w:val="24"/>
          <w:lang w:val="el-GR" w:eastAsia="el-GR"/>
        </w:rPr>
        <w:t>κυρίως με συνεκτίμηση</w:t>
      </w:r>
      <w:r w:rsidRPr="007B19BA">
        <w:rPr>
          <w:rFonts w:ascii="Arial" w:hAnsi="Arial" w:cs="Arial"/>
          <w:szCs w:val="24"/>
          <w:lang w:val="el-GR" w:eastAsia="el-GR"/>
        </w:rPr>
        <w:t xml:space="preserve"> τ</w:t>
      </w:r>
      <w:r w:rsidR="00CA1974" w:rsidRPr="007B19BA">
        <w:rPr>
          <w:rFonts w:ascii="Arial" w:hAnsi="Arial" w:cs="Arial"/>
          <w:szCs w:val="24"/>
          <w:lang w:val="el-GR" w:eastAsia="el-GR"/>
        </w:rPr>
        <w:t>ων</w:t>
      </w:r>
      <w:r w:rsidRPr="007B19BA">
        <w:rPr>
          <w:rFonts w:ascii="Arial" w:hAnsi="Arial" w:cs="Arial"/>
          <w:szCs w:val="24"/>
          <w:lang w:val="el-GR" w:eastAsia="el-GR"/>
        </w:rPr>
        <w:t xml:space="preserve"> παρακάτω κριτ</w:t>
      </w:r>
      <w:r w:rsidR="00CA1974" w:rsidRPr="007B19BA">
        <w:rPr>
          <w:rFonts w:ascii="Arial" w:hAnsi="Arial" w:cs="Arial"/>
          <w:szCs w:val="24"/>
          <w:lang w:val="el-GR" w:eastAsia="el-GR"/>
        </w:rPr>
        <w:t>ηρίων</w:t>
      </w:r>
      <w:r w:rsidRPr="007B19BA">
        <w:rPr>
          <w:rFonts w:ascii="Arial" w:hAnsi="Arial" w:cs="Arial"/>
          <w:szCs w:val="24"/>
          <w:lang w:val="el-GR" w:eastAsia="el-GR"/>
        </w:rPr>
        <w:t>:</w:t>
      </w:r>
    </w:p>
    <w:p w:rsidR="0082080B" w:rsidRPr="007B19BA" w:rsidRDefault="0082080B" w:rsidP="00ED33B4">
      <w:pPr>
        <w:widowControl/>
        <w:numPr>
          <w:ilvl w:val="0"/>
          <w:numId w:val="4"/>
        </w:numPr>
        <w:shd w:val="clear" w:color="auto" w:fill="FFFFFF"/>
        <w:spacing w:after="100" w:afterAutospacing="1" w:line="270" w:lineRule="atLeast"/>
        <w:ind w:left="284" w:hanging="284"/>
        <w:jc w:val="left"/>
        <w:rPr>
          <w:rFonts w:ascii="Arial" w:hAnsi="Arial" w:cs="Arial"/>
          <w:szCs w:val="24"/>
          <w:lang w:val="el-GR" w:eastAsia="el-GR"/>
        </w:rPr>
      </w:pPr>
      <w:r w:rsidRPr="007B19BA">
        <w:rPr>
          <w:rFonts w:ascii="Arial" w:hAnsi="Arial" w:cs="Arial"/>
          <w:b/>
          <w:bCs/>
          <w:szCs w:val="24"/>
          <w:lang w:val="el-GR" w:eastAsia="el-GR"/>
        </w:rPr>
        <w:t>Συνολικό</w:t>
      </w:r>
      <w:r w:rsidR="00EB58F6" w:rsidRPr="007B19BA">
        <w:rPr>
          <w:rFonts w:ascii="Arial" w:hAnsi="Arial" w:cs="Arial"/>
          <w:b/>
          <w:bCs/>
          <w:szCs w:val="24"/>
          <w:lang w:val="el-GR" w:eastAsia="el-GR"/>
        </w:rPr>
        <w:t>ς</w:t>
      </w:r>
      <w:r w:rsidRPr="007B19BA">
        <w:rPr>
          <w:rFonts w:ascii="Arial" w:hAnsi="Arial" w:cs="Arial"/>
          <w:b/>
          <w:bCs/>
          <w:szCs w:val="24"/>
          <w:lang w:val="el-GR" w:eastAsia="el-GR"/>
        </w:rPr>
        <w:t xml:space="preserve"> βαθμό</w:t>
      </w:r>
      <w:r w:rsidR="00EB58F6" w:rsidRPr="007B19BA">
        <w:rPr>
          <w:rFonts w:ascii="Arial" w:hAnsi="Arial" w:cs="Arial"/>
          <w:b/>
          <w:bCs/>
          <w:szCs w:val="24"/>
          <w:lang w:val="el-GR" w:eastAsia="el-GR"/>
        </w:rPr>
        <w:t>ς</w:t>
      </w:r>
      <w:r w:rsidRPr="007B19BA">
        <w:rPr>
          <w:rFonts w:ascii="Arial" w:hAnsi="Arial" w:cs="Arial"/>
          <w:b/>
          <w:bCs/>
          <w:szCs w:val="24"/>
          <w:lang w:val="el-GR" w:eastAsia="el-GR"/>
        </w:rPr>
        <w:t xml:space="preserve"> πτυχίου</w:t>
      </w:r>
      <w:r w:rsidRPr="007B19BA">
        <w:rPr>
          <w:rFonts w:ascii="Arial" w:hAnsi="Arial" w:cs="Arial"/>
          <w:szCs w:val="24"/>
          <w:lang w:val="el-GR" w:eastAsia="el-GR"/>
        </w:rPr>
        <w:t>: έως 5</w:t>
      </w:r>
      <w:r w:rsidR="00E47F4F" w:rsidRPr="007B19BA">
        <w:rPr>
          <w:rFonts w:ascii="Arial" w:hAnsi="Arial" w:cs="Arial"/>
          <w:szCs w:val="24"/>
          <w:lang w:val="el-GR" w:eastAsia="el-GR"/>
        </w:rPr>
        <w:t>0</w:t>
      </w:r>
      <w:r w:rsidRPr="007B19BA">
        <w:rPr>
          <w:rFonts w:ascii="Arial" w:hAnsi="Arial" w:cs="Arial"/>
          <w:szCs w:val="24"/>
          <w:lang w:val="el-GR" w:eastAsia="el-GR"/>
        </w:rPr>
        <w:t xml:space="preserve"> μονάδες.</w:t>
      </w:r>
    </w:p>
    <w:p w:rsidR="0082080B" w:rsidRPr="007B19BA" w:rsidRDefault="00CA1974" w:rsidP="00ED33B4">
      <w:pPr>
        <w:widowControl/>
        <w:numPr>
          <w:ilvl w:val="0"/>
          <w:numId w:val="4"/>
        </w:numPr>
        <w:shd w:val="clear" w:color="auto" w:fill="FFFFFF"/>
        <w:spacing w:before="100" w:beforeAutospacing="1" w:after="100" w:afterAutospacing="1" w:line="270" w:lineRule="atLeast"/>
        <w:ind w:left="284" w:hanging="284"/>
        <w:jc w:val="left"/>
        <w:rPr>
          <w:rFonts w:ascii="Arial" w:hAnsi="Arial" w:cs="Arial"/>
          <w:szCs w:val="24"/>
          <w:lang w:val="el-GR" w:eastAsia="el-GR"/>
        </w:rPr>
      </w:pPr>
      <w:r w:rsidRPr="007B19BA">
        <w:rPr>
          <w:rFonts w:ascii="Arial" w:hAnsi="Arial" w:cs="Arial"/>
          <w:b/>
          <w:bCs/>
          <w:szCs w:val="24"/>
          <w:lang w:val="el-GR" w:eastAsia="el-GR"/>
        </w:rPr>
        <w:t xml:space="preserve">Τη βαθμολογία </w:t>
      </w:r>
      <w:r w:rsidR="00483848" w:rsidRPr="007B19BA">
        <w:rPr>
          <w:rFonts w:ascii="Arial" w:hAnsi="Arial" w:cs="Arial"/>
          <w:b/>
          <w:bCs/>
          <w:szCs w:val="24"/>
          <w:lang w:val="el-GR" w:eastAsia="el-GR"/>
        </w:rPr>
        <w:t>συγγ</w:t>
      </w:r>
      <w:r w:rsidRPr="007B19BA">
        <w:rPr>
          <w:rFonts w:ascii="Arial" w:hAnsi="Arial" w:cs="Arial"/>
          <w:b/>
          <w:bCs/>
          <w:szCs w:val="24"/>
          <w:lang w:val="el-GR" w:eastAsia="el-GR"/>
        </w:rPr>
        <w:t>ενικών</w:t>
      </w:r>
      <w:r w:rsidR="0082080B" w:rsidRPr="007B19BA">
        <w:rPr>
          <w:rFonts w:ascii="Arial" w:hAnsi="Arial" w:cs="Arial"/>
          <w:b/>
          <w:bCs/>
          <w:szCs w:val="24"/>
          <w:lang w:val="el-GR" w:eastAsia="el-GR"/>
        </w:rPr>
        <w:t xml:space="preserve"> μαθημάτων</w:t>
      </w:r>
      <w:r w:rsidR="00483848" w:rsidRPr="007B19BA">
        <w:rPr>
          <w:rFonts w:ascii="Arial" w:hAnsi="Arial" w:cs="Arial"/>
          <w:szCs w:val="24"/>
          <w:lang w:val="el-GR" w:eastAsia="el-GR"/>
        </w:rPr>
        <w:t xml:space="preserve"> </w:t>
      </w:r>
      <w:r w:rsidR="005D2912" w:rsidRPr="007B19BA">
        <w:rPr>
          <w:rFonts w:ascii="Arial" w:hAnsi="Arial" w:cs="Arial"/>
          <w:szCs w:val="24"/>
          <w:lang w:val="el-GR" w:eastAsia="el-GR"/>
        </w:rPr>
        <w:t xml:space="preserve">με το </w:t>
      </w:r>
      <w:r w:rsidR="00D27F78" w:rsidRPr="007B19BA">
        <w:rPr>
          <w:rFonts w:ascii="Arial" w:hAnsi="Arial" w:cs="Arial"/>
          <w:szCs w:val="24"/>
          <w:lang w:val="el-GR" w:eastAsia="el-GR"/>
        </w:rPr>
        <w:t>ΠΜΣ</w:t>
      </w:r>
      <w:r w:rsidR="0082080B" w:rsidRPr="007B19BA">
        <w:rPr>
          <w:rFonts w:ascii="Arial" w:hAnsi="Arial" w:cs="Arial"/>
          <w:szCs w:val="24"/>
          <w:lang w:val="el-GR" w:eastAsia="el-GR"/>
        </w:rPr>
        <w:t xml:space="preserve">: έως </w:t>
      </w:r>
      <w:r w:rsidR="00F13C75" w:rsidRPr="007B19BA">
        <w:rPr>
          <w:rFonts w:ascii="Arial" w:hAnsi="Arial" w:cs="Arial"/>
          <w:szCs w:val="24"/>
          <w:lang w:val="el-GR" w:eastAsia="el-GR"/>
        </w:rPr>
        <w:t>25</w:t>
      </w:r>
      <w:r w:rsidR="0082080B" w:rsidRPr="007B19BA">
        <w:rPr>
          <w:rFonts w:ascii="Arial" w:hAnsi="Arial" w:cs="Arial"/>
          <w:szCs w:val="24"/>
          <w:lang w:val="el-GR" w:eastAsia="el-GR"/>
        </w:rPr>
        <w:t xml:space="preserve"> μονάδες.</w:t>
      </w:r>
    </w:p>
    <w:p w:rsidR="0082080B" w:rsidRPr="007B19BA" w:rsidRDefault="0082080B" w:rsidP="00ED33B4">
      <w:pPr>
        <w:widowControl/>
        <w:numPr>
          <w:ilvl w:val="0"/>
          <w:numId w:val="4"/>
        </w:numPr>
        <w:shd w:val="clear" w:color="auto" w:fill="FFFFFF"/>
        <w:spacing w:before="100" w:beforeAutospacing="1" w:after="100" w:afterAutospacing="1" w:line="270" w:lineRule="atLeast"/>
        <w:ind w:left="284" w:hanging="284"/>
        <w:rPr>
          <w:rFonts w:ascii="Arial" w:hAnsi="Arial" w:cs="Arial"/>
          <w:szCs w:val="24"/>
          <w:lang w:val="el-GR" w:eastAsia="el-GR"/>
        </w:rPr>
      </w:pPr>
      <w:r w:rsidRPr="007B19BA">
        <w:rPr>
          <w:rFonts w:ascii="Arial" w:hAnsi="Arial" w:cs="Arial"/>
          <w:b/>
          <w:bCs/>
          <w:szCs w:val="24"/>
          <w:lang w:val="el-GR" w:eastAsia="el-GR"/>
        </w:rPr>
        <w:t>Ερευνητική δραστηριότητα</w:t>
      </w:r>
      <w:r w:rsidR="00483848" w:rsidRPr="007B19BA">
        <w:rPr>
          <w:rFonts w:ascii="Arial" w:hAnsi="Arial" w:cs="Arial"/>
          <w:szCs w:val="24"/>
          <w:lang w:val="el-GR" w:eastAsia="el-GR"/>
        </w:rPr>
        <w:t xml:space="preserve"> </w:t>
      </w:r>
      <w:r w:rsidRPr="007B19BA">
        <w:rPr>
          <w:rFonts w:ascii="Arial" w:hAnsi="Arial" w:cs="Arial"/>
          <w:szCs w:val="24"/>
          <w:lang w:val="el-GR" w:eastAsia="el-GR"/>
        </w:rPr>
        <w:t>όπως αυτή θα προκύπτει από δημοσιεύσεις σε επιστημονικά συνέδρια και περιοδικά καθώς και αποδεδειγμένη συμμετοχή σε χρηματοδοτούμενα ερευνητικά προγράμματα: 1</w:t>
      </w:r>
      <w:r w:rsidR="00E47F4F" w:rsidRPr="007B19BA">
        <w:rPr>
          <w:rFonts w:ascii="Arial" w:hAnsi="Arial" w:cs="Arial"/>
          <w:szCs w:val="24"/>
          <w:lang w:val="el-GR" w:eastAsia="el-GR"/>
        </w:rPr>
        <w:t>5</w:t>
      </w:r>
      <w:r w:rsidRPr="007B19BA">
        <w:rPr>
          <w:rFonts w:ascii="Arial" w:hAnsi="Arial" w:cs="Arial"/>
          <w:szCs w:val="24"/>
          <w:lang w:val="el-GR" w:eastAsia="el-GR"/>
        </w:rPr>
        <w:t xml:space="preserve"> μονάδες.</w:t>
      </w:r>
    </w:p>
    <w:p w:rsidR="00B51898" w:rsidRPr="007B19BA" w:rsidRDefault="003337EA" w:rsidP="00ED33B4">
      <w:pPr>
        <w:pStyle w:val="ListParagraph"/>
        <w:numPr>
          <w:ilvl w:val="0"/>
          <w:numId w:val="4"/>
        </w:numPr>
        <w:spacing w:before="0"/>
        <w:ind w:left="284" w:hanging="284"/>
        <w:rPr>
          <w:rFonts w:ascii="Arial" w:hAnsi="Arial" w:cs="Arial"/>
          <w:szCs w:val="24"/>
          <w:lang w:val="el-GR"/>
        </w:rPr>
      </w:pPr>
      <w:r w:rsidRPr="007B19BA">
        <w:rPr>
          <w:rFonts w:ascii="Arial" w:hAnsi="Arial" w:cs="Arial"/>
          <w:b/>
          <w:szCs w:val="24"/>
          <w:lang w:val="el-GR"/>
        </w:rPr>
        <w:t>Διακρίσεις</w:t>
      </w:r>
      <w:r w:rsidR="00F13C75" w:rsidRPr="007B19BA">
        <w:rPr>
          <w:rFonts w:ascii="Arial" w:hAnsi="Arial" w:cs="Arial"/>
          <w:b/>
          <w:szCs w:val="24"/>
          <w:lang w:val="el-GR"/>
        </w:rPr>
        <w:t>:</w:t>
      </w:r>
      <w:r w:rsidRPr="007B19BA">
        <w:rPr>
          <w:rFonts w:ascii="Arial" w:hAnsi="Arial" w:cs="Arial"/>
          <w:b/>
          <w:szCs w:val="24"/>
          <w:lang w:val="el-GR"/>
        </w:rPr>
        <w:t xml:space="preserve"> </w:t>
      </w:r>
      <w:r w:rsidR="00E47F4F" w:rsidRPr="007B19BA">
        <w:rPr>
          <w:rFonts w:ascii="Arial" w:hAnsi="Arial" w:cs="Arial"/>
          <w:szCs w:val="24"/>
          <w:lang w:val="el-GR"/>
        </w:rPr>
        <w:t>10</w:t>
      </w:r>
      <w:r w:rsidR="00F13C75" w:rsidRPr="007B19BA">
        <w:rPr>
          <w:rFonts w:ascii="Arial" w:hAnsi="Arial" w:cs="Arial"/>
          <w:szCs w:val="24"/>
          <w:lang w:val="el-GR"/>
        </w:rPr>
        <w:t xml:space="preserve"> μονάδες</w:t>
      </w:r>
    </w:p>
    <w:p w:rsidR="0082080B" w:rsidRPr="007B19BA" w:rsidRDefault="00CC571A" w:rsidP="00ED33B4">
      <w:pPr>
        <w:pStyle w:val="ListParagraph"/>
        <w:numPr>
          <w:ilvl w:val="0"/>
          <w:numId w:val="4"/>
        </w:numPr>
        <w:ind w:left="284" w:hanging="284"/>
        <w:rPr>
          <w:rFonts w:ascii="Arial" w:hAnsi="Arial" w:cs="Arial"/>
          <w:b/>
          <w:szCs w:val="24"/>
          <w:lang w:val="el-GR"/>
        </w:rPr>
      </w:pPr>
      <w:r w:rsidRPr="007B19BA">
        <w:rPr>
          <w:rFonts w:ascii="Arial" w:hAnsi="Arial" w:cs="Arial"/>
          <w:b/>
          <w:szCs w:val="24"/>
          <w:lang w:val="el-GR"/>
        </w:rPr>
        <w:t>Συστατικές επιστολές</w:t>
      </w:r>
      <w:r w:rsidR="00B06675" w:rsidRPr="007B19BA">
        <w:rPr>
          <w:rFonts w:ascii="Arial" w:hAnsi="Arial" w:cs="Arial"/>
          <w:b/>
          <w:szCs w:val="24"/>
          <w:lang w:val="el-GR"/>
        </w:rPr>
        <w:t xml:space="preserve"> </w:t>
      </w:r>
    </w:p>
    <w:p w:rsidR="0082080B" w:rsidRPr="007B19BA" w:rsidRDefault="00CA1974" w:rsidP="007F4A70">
      <w:pPr>
        <w:rPr>
          <w:rFonts w:ascii="Arial" w:hAnsi="Arial" w:cs="Arial"/>
          <w:szCs w:val="24"/>
          <w:lang w:val="el-GR"/>
        </w:rPr>
      </w:pPr>
      <w:r w:rsidRPr="007B19BA">
        <w:rPr>
          <w:rFonts w:ascii="Arial" w:hAnsi="Arial" w:cs="Arial"/>
          <w:szCs w:val="24"/>
          <w:lang w:val="el-GR"/>
        </w:rPr>
        <w:t xml:space="preserve">Η Σ.Ε., προκειμένου να διαμορφώσει την πρότασή της προς την </w:t>
      </w:r>
      <w:r w:rsidR="005A26BA" w:rsidRPr="007B19BA">
        <w:rPr>
          <w:rFonts w:ascii="Arial" w:hAnsi="Arial" w:cs="Arial"/>
          <w:szCs w:val="24"/>
          <w:lang w:val="el-GR"/>
        </w:rPr>
        <w:t xml:space="preserve">Συνέλευση </w:t>
      </w:r>
      <w:r w:rsidR="00DC5220" w:rsidRPr="007B19BA">
        <w:rPr>
          <w:rFonts w:ascii="Arial" w:hAnsi="Arial" w:cs="Arial"/>
          <w:szCs w:val="24"/>
          <w:lang w:val="el-GR"/>
        </w:rPr>
        <w:t>του Τμήματος</w:t>
      </w:r>
      <w:r w:rsidRPr="007B19BA">
        <w:rPr>
          <w:rFonts w:ascii="Arial" w:hAnsi="Arial" w:cs="Arial"/>
          <w:szCs w:val="24"/>
          <w:lang w:val="el-GR"/>
        </w:rPr>
        <w:t>, μπορεί να καλεί σε συνέντευξη υποψήφιους φοιτητές.</w:t>
      </w:r>
    </w:p>
    <w:p w:rsidR="00CA1974" w:rsidRPr="007B19BA" w:rsidRDefault="00CA1974" w:rsidP="007F4A70">
      <w:pPr>
        <w:rPr>
          <w:rFonts w:ascii="Arial" w:hAnsi="Arial" w:cs="Arial"/>
          <w:szCs w:val="24"/>
          <w:lang w:val="el-GR"/>
        </w:rPr>
      </w:pPr>
    </w:p>
    <w:p w:rsidR="007F4A70" w:rsidRPr="007B19BA" w:rsidRDefault="007F4A70" w:rsidP="006C449C">
      <w:pPr>
        <w:pStyle w:val="ListParagraph"/>
        <w:keepNext/>
        <w:numPr>
          <w:ilvl w:val="0"/>
          <w:numId w:val="1"/>
        </w:numPr>
        <w:ind w:left="425" w:hanging="425"/>
        <w:jc w:val="left"/>
        <w:rPr>
          <w:rFonts w:ascii="Arial" w:hAnsi="Arial" w:cs="Arial"/>
          <w:b/>
          <w:caps/>
          <w:color w:val="0070C0"/>
          <w:sz w:val="28"/>
          <w:szCs w:val="24"/>
          <w:lang w:val="el-GR"/>
        </w:rPr>
      </w:pPr>
      <w:bookmarkStart w:id="10" w:name="Εγγραφές_Αξιολόγηση"/>
      <w:bookmarkStart w:id="11" w:name="Εγγραφές_Δηλώσεις"/>
      <w:bookmarkEnd w:id="10"/>
      <w:bookmarkEnd w:id="11"/>
      <w:r w:rsidRPr="007B19BA">
        <w:rPr>
          <w:rFonts w:ascii="Arial" w:hAnsi="Arial" w:cs="Arial"/>
          <w:b/>
          <w:color w:val="0070C0"/>
          <w:sz w:val="28"/>
          <w:szCs w:val="24"/>
          <w:lang w:val="el-GR"/>
        </w:rPr>
        <w:t>Εγγραφές</w:t>
      </w:r>
      <w:r w:rsidR="00EE0B26" w:rsidRPr="007B19BA">
        <w:rPr>
          <w:rFonts w:ascii="Arial" w:hAnsi="Arial" w:cs="Arial"/>
          <w:b/>
          <w:color w:val="0070C0"/>
          <w:sz w:val="28"/>
          <w:szCs w:val="24"/>
          <w:lang w:val="el-GR"/>
        </w:rPr>
        <w:t xml:space="preserve"> &amp;</w:t>
      </w:r>
      <w:r w:rsidR="00BF4CF2" w:rsidRPr="007B19BA">
        <w:rPr>
          <w:rFonts w:ascii="Arial" w:hAnsi="Arial" w:cs="Arial"/>
          <w:b/>
          <w:color w:val="0070C0"/>
          <w:sz w:val="28"/>
          <w:szCs w:val="24"/>
          <w:lang w:val="el-GR"/>
        </w:rPr>
        <w:t xml:space="preserve"> Δηλώσεις</w:t>
      </w:r>
      <w:r w:rsidRPr="007B19BA">
        <w:rPr>
          <w:rFonts w:ascii="Arial" w:hAnsi="Arial" w:cs="Arial"/>
          <w:b/>
          <w:color w:val="0070C0"/>
          <w:sz w:val="28"/>
          <w:szCs w:val="24"/>
          <w:lang w:val="el-GR"/>
        </w:rPr>
        <w:t xml:space="preserve"> </w:t>
      </w:r>
      <w:r w:rsidR="00EE0B26" w:rsidRPr="007B19BA">
        <w:rPr>
          <w:rFonts w:ascii="Arial" w:hAnsi="Arial" w:cs="Arial"/>
          <w:b/>
          <w:color w:val="0070C0"/>
          <w:sz w:val="28"/>
          <w:szCs w:val="24"/>
          <w:lang w:val="el-GR"/>
        </w:rPr>
        <w:t>Μαθημάτων</w:t>
      </w:r>
    </w:p>
    <w:p w:rsidR="000810E4" w:rsidRPr="007B19BA" w:rsidRDefault="000810E4" w:rsidP="005F5A43">
      <w:pPr>
        <w:rPr>
          <w:rFonts w:ascii="Arial" w:hAnsi="Arial" w:cs="Arial"/>
          <w:szCs w:val="24"/>
          <w:lang w:val="el-GR"/>
        </w:rPr>
      </w:pPr>
      <w:r w:rsidRPr="007B19BA">
        <w:rPr>
          <w:rFonts w:ascii="Arial" w:hAnsi="Arial" w:cs="Arial"/>
          <w:szCs w:val="24"/>
          <w:lang w:val="el-GR"/>
        </w:rPr>
        <w:t xml:space="preserve">Η εγγραφή </w:t>
      </w:r>
      <w:r w:rsidR="00BF4CF2" w:rsidRPr="007B19BA">
        <w:rPr>
          <w:rFonts w:ascii="Arial" w:hAnsi="Arial" w:cs="Arial"/>
          <w:szCs w:val="24"/>
          <w:lang w:val="el-GR"/>
        </w:rPr>
        <w:t xml:space="preserve">των νέων φοιτητών </w:t>
      </w:r>
      <w:r w:rsidRPr="007B19BA">
        <w:rPr>
          <w:rFonts w:ascii="Arial" w:hAnsi="Arial" w:cs="Arial"/>
          <w:szCs w:val="24"/>
          <w:lang w:val="el-GR"/>
        </w:rPr>
        <w:t xml:space="preserve">στο </w:t>
      </w:r>
      <w:r w:rsidR="00D27F78" w:rsidRPr="007B19BA">
        <w:rPr>
          <w:rFonts w:ascii="Arial" w:hAnsi="Arial" w:cs="Arial"/>
          <w:szCs w:val="24"/>
          <w:lang w:val="el-GR"/>
        </w:rPr>
        <w:t>ΠΜΣ</w:t>
      </w:r>
      <w:r w:rsidR="00E778B7" w:rsidRPr="007B19BA">
        <w:rPr>
          <w:rFonts w:ascii="Arial" w:hAnsi="Arial" w:cs="Arial"/>
          <w:szCs w:val="24"/>
          <w:lang w:val="el-GR"/>
        </w:rPr>
        <w:t>, οι δηλώσεις πλήρους ή μερικής φοίτησης</w:t>
      </w:r>
      <w:r w:rsidR="00F7390A" w:rsidRPr="007B19BA">
        <w:rPr>
          <w:rFonts w:ascii="Arial" w:hAnsi="Arial" w:cs="Arial"/>
          <w:szCs w:val="24"/>
          <w:lang w:val="el-GR"/>
        </w:rPr>
        <w:t>,</w:t>
      </w:r>
      <w:r w:rsidR="00E778B7" w:rsidRPr="007B19BA">
        <w:rPr>
          <w:rFonts w:ascii="Arial" w:hAnsi="Arial" w:cs="Arial"/>
          <w:szCs w:val="24"/>
          <w:lang w:val="el-GR"/>
        </w:rPr>
        <w:t xml:space="preserve"> οι δηλώσεις </w:t>
      </w:r>
      <w:r w:rsidR="00F7390A" w:rsidRPr="007B19BA">
        <w:rPr>
          <w:rFonts w:ascii="Arial" w:hAnsi="Arial" w:cs="Arial"/>
          <w:szCs w:val="24"/>
          <w:lang w:val="el-GR"/>
        </w:rPr>
        <w:t>παρακολούθησης</w:t>
      </w:r>
      <w:r w:rsidR="00E778B7" w:rsidRPr="007B19BA">
        <w:rPr>
          <w:rFonts w:ascii="Arial" w:hAnsi="Arial" w:cs="Arial"/>
          <w:szCs w:val="24"/>
          <w:lang w:val="el-GR"/>
        </w:rPr>
        <w:t xml:space="preserve"> μαθημάτων </w:t>
      </w:r>
      <w:r w:rsidR="00F7390A" w:rsidRPr="007B19BA">
        <w:rPr>
          <w:rFonts w:ascii="Arial" w:hAnsi="Arial" w:cs="Arial"/>
          <w:szCs w:val="24"/>
          <w:lang w:val="el-GR"/>
        </w:rPr>
        <w:t xml:space="preserve">και η καταβολή των τελών εγγραφής </w:t>
      </w:r>
      <w:r w:rsidRPr="007B19BA">
        <w:rPr>
          <w:rFonts w:ascii="Arial" w:hAnsi="Arial" w:cs="Arial"/>
          <w:szCs w:val="24"/>
          <w:lang w:val="el-GR"/>
        </w:rPr>
        <w:t>γίν</w:t>
      </w:r>
      <w:r w:rsidR="00E778B7" w:rsidRPr="007B19BA">
        <w:rPr>
          <w:rFonts w:ascii="Arial" w:hAnsi="Arial" w:cs="Arial"/>
          <w:szCs w:val="24"/>
          <w:lang w:val="el-GR"/>
        </w:rPr>
        <w:t>ονται</w:t>
      </w:r>
      <w:r w:rsidRPr="007B19BA">
        <w:rPr>
          <w:rFonts w:ascii="Arial" w:hAnsi="Arial" w:cs="Arial"/>
          <w:szCs w:val="24"/>
          <w:lang w:val="el-GR"/>
        </w:rPr>
        <w:t xml:space="preserve"> μια εβδομάδα πριν την έναρξη του Α’ εξαμήνου.</w:t>
      </w:r>
      <w:r w:rsidR="00EE0B26" w:rsidRPr="007B19BA">
        <w:rPr>
          <w:rFonts w:ascii="Arial" w:hAnsi="Arial" w:cs="Arial"/>
          <w:szCs w:val="24"/>
          <w:lang w:val="el-GR"/>
        </w:rPr>
        <w:t xml:space="preserve"> </w:t>
      </w:r>
    </w:p>
    <w:p w:rsidR="00F7390A" w:rsidRPr="007B19BA" w:rsidRDefault="00E778B7" w:rsidP="00E778B7">
      <w:pPr>
        <w:rPr>
          <w:rFonts w:ascii="Arial" w:hAnsi="Arial" w:cs="Arial"/>
          <w:szCs w:val="24"/>
          <w:lang w:val="el-GR"/>
        </w:rPr>
      </w:pPr>
      <w:r w:rsidRPr="007B19BA">
        <w:rPr>
          <w:rFonts w:ascii="Arial" w:hAnsi="Arial" w:cs="Arial"/>
          <w:szCs w:val="24"/>
          <w:lang w:val="el-GR"/>
        </w:rPr>
        <w:t>Οι δηλώσεις παρακολούθησης μαθημάτων των επόμενων εξαμήνων</w:t>
      </w:r>
      <w:r w:rsidR="00F7390A" w:rsidRPr="007B19BA">
        <w:rPr>
          <w:rFonts w:ascii="Arial" w:hAnsi="Arial" w:cs="Arial"/>
          <w:szCs w:val="24"/>
          <w:lang w:val="el-GR"/>
        </w:rPr>
        <w:t xml:space="preserve"> καθώς και η καταβολή των τελών εγγραφής </w:t>
      </w:r>
      <w:r w:rsidRPr="007B19BA">
        <w:rPr>
          <w:rFonts w:ascii="Arial" w:hAnsi="Arial" w:cs="Arial"/>
          <w:szCs w:val="24"/>
          <w:lang w:val="el-GR"/>
        </w:rPr>
        <w:t xml:space="preserve">γίνονται κατά την πρώτη εβδομάδα κάθε εξαμήνου. </w:t>
      </w:r>
    </w:p>
    <w:p w:rsidR="00E778B7" w:rsidRPr="007B19BA" w:rsidRDefault="00E778B7" w:rsidP="00E778B7">
      <w:pPr>
        <w:rPr>
          <w:rFonts w:ascii="Arial" w:hAnsi="Arial" w:cs="Arial"/>
          <w:szCs w:val="24"/>
          <w:lang w:val="el-GR"/>
        </w:rPr>
      </w:pPr>
      <w:r w:rsidRPr="007B19BA">
        <w:rPr>
          <w:rFonts w:ascii="Arial" w:hAnsi="Arial" w:cs="Arial"/>
          <w:szCs w:val="24"/>
          <w:lang w:val="el-GR"/>
        </w:rPr>
        <w:t>Στη</w:t>
      </w:r>
      <w:r w:rsidR="00F7390A" w:rsidRPr="007B19BA">
        <w:rPr>
          <w:rFonts w:ascii="Arial" w:hAnsi="Arial" w:cs="Arial"/>
          <w:szCs w:val="24"/>
          <w:lang w:val="el-GR"/>
        </w:rPr>
        <w:t>ν</w:t>
      </w:r>
      <w:r w:rsidRPr="007B19BA">
        <w:rPr>
          <w:rFonts w:ascii="Arial" w:hAnsi="Arial" w:cs="Arial"/>
          <w:szCs w:val="24"/>
          <w:lang w:val="el-GR"/>
        </w:rPr>
        <w:t xml:space="preserve"> ίδια περίοδο, και μόνον σε αυτήν, μπορεί να γίνεται αλλαγή δήλωσης παρακολούθησης σε κάποιο μάθημα.</w:t>
      </w:r>
    </w:p>
    <w:p w:rsidR="007F4A70" w:rsidRPr="007B19BA" w:rsidRDefault="007F4A70" w:rsidP="007F4A70">
      <w:pPr>
        <w:rPr>
          <w:rFonts w:ascii="Arial" w:hAnsi="Arial" w:cs="Arial"/>
          <w:szCs w:val="24"/>
          <w:lang w:val="el-GR"/>
        </w:rPr>
      </w:pPr>
    </w:p>
    <w:p w:rsidR="000654E9" w:rsidRPr="007B19BA" w:rsidRDefault="007F4A70" w:rsidP="00ED33B4">
      <w:pPr>
        <w:pStyle w:val="ListParagraph"/>
        <w:keepNext/>
        <w:numPr>
          <w:ilvl w:val="0"/>
          <w:numId w:val="1"/>
        </w:numPr>
        <w:ind w:left="425" w:hanging="425"/>
        <w:jc w:val="left"/>
        <w:rPr>
          <w:rFonts w:ascii="Arial" w:hAnsi="Arial" w:cs="Arial"/>
          <w:b/>
          <w:caps/>
          <w:color w:val="0070C0"/>
          <w:sz w:val="28"/>
          <w:szCs w:val="24"/>
          <w:lang w:val="el-GR"/>
        </w:rPr>
      </w:pPr>
      <w:bookmarkStart w:id="12" w:name="ΜΔΕ"/>
      <w:bookmarkEnd w:id="12"/>
      <w:r w:rsidRPr="007B19BA">
        <w:rPr>
          <w:rFonts w:ascii="Arial" w:hAnsi="Arial" w:cs="Arial"/>
          <w:b/>
          <w:color w:val="0070C0"/>
          <w:sz w:val="28"/>
          <w:szCs w:val="24"/>
          <w:lang w:val="el-GR"/>
        </w:rPr>
        <w:lastRenderedPageBreak/>
        <w:t xml:space="preserve">Δίπλωμα </w:t>
      </w:r>
      <w:r w:rsidR="00791C4B" w:rsidRPr="007B19BA">
        <w:rPr>
          <w:rFonts w:ascii="Arial" w:hAnsi="Arial" w:cs="Arial"/>
          <w:b/>
          <w:color w:val="0070C0"/>
          <w:sz w:val="28"/>
          <w:szCs w:val="24"/>
          <w:lang w:val="el-GR"/>
        </w:rPr>
        <w:t>Μεταπτυχιακών Σπουδών (</w:t>
      </w:r>
      <w:r w:rsidR="00495803" w:rsidRPr="007B19BA">
        <w:rPr>
          <w:rFonts w:ascii="Arial" w:hAnsi="Arial" w:cs="Arial"/>
          <w:b/>
          <w:color w:val="0070C0"/>
          <w:sz w:val="28"/>
          <w:szCs w:val="24"/>
          <w:lang w:val="el-GR"/>
        </w:rPr>
        <w:t>Δ</w:t>
      </w:r>
      <w:r w:rsidR="00791C4B" w:rsidRPr="007B19BA">
        <w:rPr>
          <w:rFonts w:ascii="Arial" w:hAnsi="Arial" w:cs="Arial"/>
          <w:b/>
          <w:color w:val="0070C0"/>
          <w:sz w:val="28"/>
          <w:szCs w:val="24"/>
          <w:lang w:val="el-GR"/>
        </w:rPr>
        <w:t>ΜΣ</w:t>
      </w:r>
      <w:r w:rsidR="00495803" w:rsidRPr="007B19BA">
        <w:rPr>
          <w:rFonts w:ascii="Arial" w:hAnsi="Arial" w:cs="Arial"/>
          <w:b/>
          <w:color w:val="0070C0"/>
          <w:sz w:val="28"/>
          <w:szCs w:val="24"/>
          <w:lang w:val="el-GR"/>
        </w:rPr>
        <w:t>)</w:t>
      </w:r>
    </w:p>
    <w:p w:rsidR="00575BDA" w:rsidRPr="007B19BA" w:rsidRDefault="00575BDA"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Διάρκεια Φοίτησης</w:t>
      </w:r>
      <w:r w:rsidR="00497ECC" w:rsidRPr="007B19BA">
        <w:rPr>
          <w:rFonts w:ascii="Arial" w:hAnsi="Arial" w:cs="Arial"/>
          <w:b/>
          <w:i/>
          <w:color w:val="0070C0"/>
          <w:szCs w:val="24"/>
          <w:lang w:val="el-GR"/>
        </w:rPr>
        <w:t xml:space="preserve"> – Αναστολή &amp; Παράταση Φοίτησης</w:t>
      </w:r>
    </w:p>
    <w:p w:rsidR="000810E4" w:rsidRPr="007B19BA" w:rsidRDefault="005360B9" w:rsidP="005F5A43">
      <w:pPr>
        <w:rPr>
          <w:rFonts w:ascii="Arial" w:hAnsi="Arial" w:cs="Arial"/>
          <w:szCs w:val="24"/>
          <w:lang w:val="el-GR"/>
        </w:rPr>
      </w:pPr>
      <w:r w:rsidRPr="007B19BA">
        <w:rPr>
          <w:rFonts w:ascii="Arial" w:hAnsi="Arial" w:cs="Arial"/>
          <w:szCs w:val="24"/>
          <w:lang w:val="el-GR"/>
        </w:rPr>
        <w:t xml:space="preserve">Στο </w:t>
      </w:r>
      <w:r w:rsidR="009541CF" w:rsidRPr="007B19BA">
        <w:rPr>
          <w:rFonts w:ascii="Arial" w:hAnsi="Arial" w:cs="Arial"/>
          <w:szCs w:val="24"/>
          <w:lang w:val="el-GR"/>
        </w:rPr>
        <w:t>ΠΜΣ</w:t>
      </w:r>
      <w:r w:rsidRPr="007B19BA">
        <w:rPr>
          <w:rFonts w:ascii="Arial" w:hAnsi="Arial" w:cs="Arial"/>
          <w:szCs w:val="24"/>
          <w:lang w:val="el-GR"/>
        </w:rPr>
        <w:t xml:space="preserve">, η διάρκεια φοίτησης είναι </w:t>
      </w:r>
      <w:r w:rsidR="002D0790" w:rsidRPr="007B19BA">
        <w:rPr>
          <w:rFonts w:ascii="Arial" w:hAnsi="Arial" w:cs="Arial"/>
          <w:szCs w:val="24"/>
          <w:lang w:val="el-GR"/>
        </w:rPr>
        <w:t>ένα (1) ημερολογια</w:t>
      </w:r>
      <w:r w:rsidR="004645E6" w:rsidRPr="007B19BA">
        <w:rPr>
          <w:rFonts w:ascii="Arial" w:hAnsi="Arial" w:cs="Arial"/>
          <w:szCs w:val="24"/>
          <w:lang w:val="el-GR"/>
        </w:rPr>
        <w:t>κό έτος</w:t>
      </w:r>
      <w:r w:rsidR="001C6308" w:rsidRPr="007B19BA">
        <w:rPr>
          <w:rFonts w:ascii="Arial" w:hAnsi="Arial" w:cs="Arial"/>
          <w:szCs w:val="24"/>
          <w:lang w:val="el-GR"/>
        </w:rPr>
        <w:t xml:space="preserve">, για τους φοιτητές πλήρους </w:t>
      </w:r>
      <w:r w:rsidR="00273DD2" w:rsidRPr="007B19BA">
        <w:rPr>
          <w:rFonts w:ascii="Arial" w:hAnsi="Arial" w:cs="Arial"/>
          <w:szCs w:val="24"/>
          <w:lang w:val="el-GR"/>
        </w:rPr>
        <w:t xml:space="preserve">φοίτησης </w:t>
      </w:r>
      <w:r w:rsidR="001C6308" w:rsidRPr="007B19BA">
        <w:rPr>
          <w:rFonts w:ascii="Arial" w:hAnsi="Arial" w:cs="Arial"/>
          <w:szCs w:val="24"/>
          <w:lang w:val="el-GR"/>
        </w:rPr>
        <w:t xml:space="preserve">και </w:t>
      </w:r>
      <w:r w:rsidR="00AA0A12" w:rsidRPr="007B19BA">
        <w:rPr>
          <w:rFonts w:ascii="Arial" w:hAnsi="Arial" w:cs="Arial"/>
          <w:szCs w:val="24"/>
          <w:lang w:val="el-GR"/>
        </w:rPr>
        <w:t>τέσσερα (4</w:t>
      </w:r>
      <w:r w:rsidR="00273DD2" w:rsidRPr="007B19BA">
        <w:rPr>
          <w:rFonts w:ascii="Arial" w:hAnsi="Arial" w:cs="Arial"/>
          <w:szCs w:val="24"/>
          <w:lang w:val="el-GR"/>
        </w:rPr>
        <w:t xml:space="preserve">) </w:t>
      </w:r>
      <w:r w:rsidR="001F5A14" w:rsidRPr="007B19BA">
        <w:rPr>
          <w:rFonts w:ascii="Arial" w:hAnsi="Arial" w:cs="Arial"/>
          <w:szCs w:val="24"/>
          <w:lang w:val="el-GR"/>
        </w:rPr>
        <w:t xml:space="preserve">ακαδημαϊκά </w:t>
      </w:r>
      <w:r w:rsidR="00273DD2" w:rsidRPr="007B19BA">
        <w:rPr>
          <w:rFonts w:ascii="Arial" w:hAnsi="Arial" w:cs="Arial"/>
          <w:szCs w:val="24"/>
          <w:lang w:val="el-GR"/>
        </w:rPr>
        <w:t xml:space="preserve">εξάμηνα </w:t>
      </w:r>
      <w:r w:rsidR="001C6308" w:rsidRPr="007B19BA">
        <w:rPr>
          <w:rFonts w:ascii="Arial" w:hAnsi="Arial" w:cs="Arial"/>
          <w:szCs w:val="24"/>
          <w:lang w:val="el-GR"/>
        </w:rPr>
        <w:t xml:space="preserve">για τους φοιτητές μερικής </w:t>
      </w:r>
      <w:r w:rsidR="00273DD2" w:rsidRPr="007B19BA">
        <w:rPr>
          <w:rFonts w:ascii="Arial" w:hAnsi="Arial" w:cs="Arial"/>
          <w:szCs w:val="24"/>
          <w:lang w:val="el-GR"/>
        </w:rPr>
        <w:t>φοίτησης</w:t>
      </w:r>
      <w:r w:rsidR="00FC2B1B" w:rsidRPr="007B19BA">
        <w:rPr>
          <w:rFonts w:ascii="Arial" w:hAnsi="Arial" w:cs="Arial"/>
          <w:szCs w:val="24"/>
          <w:lang w:val="el-GR"/>
        </w:rPr>
        <w:t xml:space="preserve">. </w:t>
      </w:r>
      <w:r w:rsidR="00C87595" w:rsidRPr="007B19BA">
        <w:rPr>
          <w:rFonts w:ascii="Arial" w:hAnsi="Arial" w:cs="Arial"/>
          <w:szCs w:val="24"/>
          <w:lang w:val="el-GR"/>
        </w:rPr>
        <w:t>Οι φοιτητές που επιθυμούν να ακολουθήσουν το πρόγραμμα μερικής φοίτησης θα πρέπει να το</w:t>
      </w:r>
      <w:r w:rsidR="00317DC0" w:rsidRPr="007B19BA">
        <w:rPr>
          <w:rFonts w:ascii="Arial" w:hAnsi="Arial" w:cs="Arial"/>
          <w:szCs w:val="24"/>
          <w:lang w:val="el-GR"/>
        </w:rPr>
        <w:t xml:space="preserve"> δηλώσουν κατά την </w:t>
      </w:r>
      <w:r w:rsidR="009541CF" w:rsidRPr="007B19BA">
        <w:rPr>
          <w:rFonts w:ascii="Arial" w:hAnsi="Arial" w:cs="Arial"/>
          <w:szCs w:val="24"/>
          <w:lang w:val="el-GR"/>
        </w:rPr>
        <w:t>ε</w:t>
      </w:r>
      <w:r w:rsidR="00317DC0" w:rsidRPr="007B19BA">
        <w:rPr>
          <w:rFonts w:ascii="Arial" w:hAnsi="Arial" w:cs="Arial"/>
          <w:szCs w:val="24"/>
          <w:lang w:val="el-GR"/>
        </w:rPr>
        <w:t xml:space="preserve">γγραφή τους. Η δήλωση αυτή είναι δεσμευτική και </w:t>
      </w:r>
      <w:r w:rsidR="004145C0" w:rsidRPr="007B19BA">
        <w:rPr>
          <w:rFonts w:ascii="Arial" w:hAnsi="Arial" w:cs="Arial"/>
          <w:szCs w:val="24"/>
          <w:lang w:val="el-GR"/>
        </w:rPr>
        <w:t xml:space="preserve">δεν </w:t>
      </w:r>
      <w:r w:rsidR="00317DC0" w:rsidRPr="007B19BA">
        <w:rPr>
          <w:rFonts w:ascii="Arial" w:hAnsi="Arial" w:cs="Arial"/>
          <w:szCs w:val="24"/>
          <w:lang w:val="el-GR"/>
        </w:rPr>
        <w:t>μπορεί να τροποποιηθεί στη διάρκεια των σπουδών.</w:t>
      </w:r>
      <w:r w:rsidR="00C87595" w:rsidRPr="007B19BA">
        <w:rPr>
          <w:rFonts w:ascii="Arial" w:hAnsi="Arial" w:cs="Arial"/>
          <w:szCs w:val="24"/>
          <w:lang w:val="el-GR"/>
        </w:rPr>
        <w:t xml:space="preserve"> </w:t>
      </w:r>
      <w:r w:rsidR="00566BBE" w:rsidRPr="007B19BA">
        <w:rPr>
          <w:rFonts w:ascii="Arial" w:hAnsi="Arial" w:cs="Arial"/>
          <w:szCs w:val="24"/>
          <w:lang w:val="el-GR"/>
        </w:rPr>
        <w:t xml:space="preserve">Φοιτητές μερικής φοίτησης δεν μπορούν να ολοκληρώσουν τις σπουδές τους σε διάστημα μικρότερο των </w:t>
      </w:r>
      <w:r w:rsidR="000810E4" w:rsidRPr="007B19BA">
        <w:rPr>
          <w:rFonts w:ascii="Arial" w:hAnsi="Arial" w:cs="Arial"/>
          <w:szCs w:val="24"/>
          <w:lang w:val="el-GR"/>
        </w:rPr>
        <w:t xml:space="preserve">παραπάνω </w:t>
      </w:r>
      <w:r w:rsidR="00566BBE" w:rsidRPr="007B19BA">
        <w:rPr>
          <w:rFonts w:ascii="Arial" w:hAnsi="Arial" w:cs="Arial"/>
          <w:szCs w:val="24"/>
          <w:lang w:val="el-GR"/>
        </w:rPr>
        <w:t>πρ</w:t>
      </w:r>
      <w:r w:rsidR="002D0790" w:rsidRPr="007B19BA">
        <w:rPr>
          <w:rFonts w:ascii="Arial" w:hAnsi="Arial" w:cs="Arial"/>
          <w:szCs w:val="24"/>
          <w:lang w:val="el-GR"/>
        </w:rPr>
        <w:t>οβλεπόμενων χρονικών ορίων</w:t>
      </w:r>
      <w:r w:rsidR="00566BBE" w:rsidRPr="007B19BA">
        <w:rPr>
          <w:rFonts w:ascii="Arial" w:hAnsi="Arial" w:cs="Arial"/>
          <w:szCs w:val="24"/>
          <w:lang w:val="el-GR"/>
        </w:rPr>
        <w:t xml:space="preserve">. </w:t>
      </w:r>
    </w:p>
    <w:p w:rsidR="00FB6EFB" w:rsidRPr="007B19BA" w:rsidRDefault="00FB6EFB" w:rsidP="00FB6EFB">
      <w:pPr>
        <w:rPr>
          <w:rFonts w:ascii="Arial" w:hAnsi="Arial" w:cs="Arial"/>
          <w:szCs w:val="24"/>
          <w:lang w:val="el-GR" w:eastAsia="el-GR"/>
        </w:rPr>
      </w:pPr>
      <w:r w:rsidRPr="007B19BA">
        <w:rPr>
          <w:rFonts w:ascii="Arial" w:hAnsi="Arial" w:cs="Arial"/>
          <w:szCs w:val="24"/>
          <w:lang w:val="el-GR" w:eastAsia="el-GR"/>
        </w:rPr>
        <w:t xml:space="preserve">Η φοίτηση στο </w:t>
      </w:r>
      <w:r w:rsidR="00D27F78" w:rsidRPr="007B19BA">
        <w:rPr>
          <w:rFonts w:ascii="Arial" w:hAnsi="Arial" w:cs="Arial"/>
          <w:szCs w:val="24"/>
          <w:lang w:val="el-GR" w:eastAsia="el-GR"/>
        </w:rPr>
        <w:t>ΠΜΣ</w:t>
      </w:r>
      <w:r w:rsidR="00791C4B" w:rsidRPr="007B19BA">
        <w:rPr>
          <w:rFonts w:ascii="Arial" w:hAnsi="Arial" w:cs="Arial"/>
          <w:szCs w:val="24"/>
          <w:lang w:val="el-GR" w:eastAsia="el-GR"/>
        </w:rPr>
        <w:t xml:space="preserve"> για την απόκτηση ΔΜΣ</w:t>
      </w:r>
      <w:r w:rsidR="00AA0A12" w:rsidRPr="007B19BA">
        <w:rPr>
          <w:rFonts w:ascii="Arial" w:hAnsi="Arial" w:cs="Arial"/>
          <w:szCs w:val="24"/>
          <w:lang w:val="el-GR" w:eastAsia="el-GR"/>
        </w:rPr>
        <w:t xml:space="preserve"> έχει μέγιστη διάρκεια δύο (2</w:t>
      </w:r>
      <w:r w:rsidRPr="007B19BA">
        <w:rPr>
          <w:rFonts w:ascii="Arial" w:hAnsi="Arial" w:cs="Arial"/>
          <w:szCs w:val="24"/>
          <w:lang w:val="el-GR" w:eastAsia="el-GR"/>
        </w:rPr>
        <w:t xml:space="preserve">) ημερολογιακά έτη. Σε εξαιρετικές περιπτώσεις, για την ολοκλήρωση εκπόνησης της μεταπτυχιακής </w:t>
      </w:r>
      <w:r w:rsidR="00B92556" w:rsidRPr="007B19BA">
        <w:rPr>
          <w:rFonts w:ascii="Arial" w:hAnsi="Arial" w:cs="Arial"/>
          <w:spacing w:val="-4"/>
          <w:szCs w:val="24"/>
          <w:lang w:val="el-GR"/>
        </w:rPr>
        <w:t>διπλωματικής εργασίας</w:t>
      </w:r>
      <w:r w:rsidR="00B92556" w:rsidRPr="007B19BA">
        <w:rPr>
          <w:rFonts w:ascii="Arial" w:hAnsi="Arial" w:cs="Arial"/>
          <w:szCs w:val="24"/>
          <w:lang w:val="el-GR" w:eastAsia="el-GR"/>
        </w:rPr>
        <w:t xml:space="preserve"> </w:t>
      </w:r>
      <w:r w:rsidRPr="007B19BA">
        <w:rPr>
          <w:rFonts w:ascii="Arial" w:hAnsi="Arial" w:cs="Arial"/>
          <w:szCs w:val="24"/>
          <w:lang w:val="el-GR" w:eastAsia="el-GR"/>
        </w:rPr>
        <w:t xml:space="preserve">μπορεί να δοθεί παράταση </w:t>
      </w:r>
      <w:r w:rsidR="00672739" w:rsidRPr="007B19BA">
        <w:rPr>
          <w:rFonts w:ascii="Arial" w:hAnsi="Arial" w:cs="Arial"/>
          <w:szCs w:val="24"/>
          <w:lang w:val="el-GR" w:eastAsia="el-GR"/>
        </w:rPr>
        <w:t xml:space="preserve">ενός (1) ή </w:t>
      </w:r>
      <w:r w:rsidRPr="007B19BA">
        <w:rPr>
          <w:rFonts w:ascii="Arial" w:hAnsi="Arial" w:cs="Arial"/>
          <w:szCs w:val="24"/>
          <w:lang w:val="el-GR" w:eastAsia="el-GR"/>
        </w:rPr>
        <w:t xml:space="preserve">έως δύο (2) επιπλέον εξάμηνα μετά από εισήγηση του επιβλέποντος μέλους </w:t>
      </w:r>
      <w:r w:rsidR="002739B6" w:rsidRPr="007B19BA">
        <w:rPr>
          <w:rFonts w:ascii="Arial" w:hAnsi="Arial" w:cs="Arial"/>
          <w:szCs w:val="24"/>
          <w:lang w:val="el-GR" w:eastAsia="el-GR"/>
        </w:rPr>
        <w:t>ΔΕΠ</w:t>
      </w:r>
      <w:r w:rsidRPr="007B19BA">
        <w:rPr>
          <w:rFonts w:ascii="Arial" w:hAnsi="Arial" w:cs="Arial"/>
          <w:szCs w:val="24"/>
          <w:lang w:val="el-GR" w:eastAsia="el-GR"/>
        </w:rPr>
        <w:t xml:space="preserve"> και απόφαση της </w:t>
      </w:r>
      <w:r w:rsidR="00DC5220" w:rsidRPr="007B19BA">
        <w:rPr>
          <w:rFonts w:ascii="Arial" w:hAnsi="Arial" w:cs="Arial"/>
          <w:szCs w:val="24"/>
          <w:lang w:val="el-GR"/>
        </w:rPr>
        <w:t>Συνέλευσης του Τμήματος</w:t>
      </w:r>
      <w:r w:rsidR="00A00EB8" w:rsidRPr="007B19BA">
        <w:rPr>
          <w:rFonts w:ascii="Arial" w:hAnsi="Arial" w:cs="Arial"/>
          <w:szCs w:val="24"/>
          <w:lang w:val="el-GR" w:eastAsia="el-GR"/>
        </w:rPr>
        <w:t>.</w:t>
      </w:r>
    </w:p>
    <w:p w:rsidR="00FB6EFB" w:rsidRPr="007B19BA" w:rsidRDefault="00FB6EFB" w:rsidP="00FB6EFB">
      <w:pPr>
        <w:rPr>
          <w:rFonts w:ascii="Arial" w:hAnsi="Arial" w:cs="Arial"/>
          <w:szCs w:val="24"/>
          <w:lang w:val="el-GR" w:eastAsia="el-GR"/>
        </w:rPr>
      </w:pPr>
      <w:r w:rsidRPr="007B19BA">
        <w:rPr>
          <w:rFonts w:ascii="Arial" w:hAnsi="Arial" w:cs="Arial"/>
          <w:szCs w:val="24"/>
          <w:lang w:val="el-GR" w:eastAsia="el-GR"/>
        </w:rPr>
        <w:t xml:space="preserve">Για εξαιρετικούς λόγους </w:t>
      </w:r>
      <w:r w:rsidRPr="007B19BA">
        <w:rPr>
          <w:rFonts w:ascii="Arial" w:hAnsi="Arial" w:cs="Arial"/>
          <w:szCs w:val="24"/>
          <w:lang w:val="el-GR"/>
        </w:rPr>
        <w:t>(π.χ. για λόγους υγείας, από εργαζόμενους, υπηρετούντες στρατιωτική θητεία, κ</w:t>
      </w:r>
      <w:r w:rsidR="00672739" w:rsidRPr="007B19BA">
        <w:rPr>
          <w:rFonts w:ascii="Arial" w:hAnsi="Arial" w:cs="Arial"/>
          <w:szCs w:val="24"/>
          <w:lang w:val="el-GR"/>
        </w:rPr>
        <w:t>.</w:t>
      </w:r>
      <w:r w:rsidRPr="007B19BA">
        <w:rPr>
          <w:rFonts w:ascii="Arial" w:hAnsi="Arial" w:cs="Arial"/>
          <w:szCs w:val="24"/>
          <w:lang w:val="el-GR"/>
        </w:rPr>
        <w:t>λπ</w:t>
      </w:r>
      <w:r w:rsidR="00672739" w:rsidRPr="007B19BA">
        <w:rPr>
          <w:rFonts w:ascii="Arial" w:hAnsi="Arial" w:cs="Arial"/>
          <w:szCs w:val="24"/>
          <w:lang w:val="el-GR"/>
        </w:rPr>
        <w:t>.</w:t>
      </w:r>
      <w:r w:rsidRPr="007B19BA">
        <w:rPr>
          <w:rFonts w:ascii="Arial" w:hAnsi="Arial" w:cs="Arial"/>
          <w:szCs w:val="24"/>
          <w:lang w:val="el-GR"/>
        </w:rPr>
        <w:t>)</w:t>
      </w:r>
      <w:r w:rsidRPr="007B19BA">
        <w:rPr>
          <w:rFonts w:ascii="Arial" w:hAnsi="Arial" w:cs="Arial"/>
          <w:szCs w:val="24"/>
          <w:lang w:val="el-GR" w:eastAsia="el-GR"/>
        </w:rPr>
        <w:t xml:space="preserve"> είναι δυνατή η χορήγηση αναστολής φοίτησης</w:t>
      </w:r>
      <w:r w:rsidR="00672739" w:rsidRPr="007B19BA">
        <w:rPr>
          <w:rFonts w:ascii="Arial" w:hAnsi="Arial" w:cs="Arial"/>
          <w:szCs w:val="24"/>
          <w:lang w:val="el-GR" w:eastAsia="el-GR"/>
        </w:rPr>
        <w:t xml:space="preserve"> ενός (1) ή</w:t>
      </w:r>
      <w:r w:rsidRPr="007B19BA">
        <w:rPr>
          <w:rFonts w:ascii="Arial" w:hAnsi="Arial" w:cs="Arial"/>
          <w:szCs w:val="24"/>
          <w:lang w:val="el-GR" w:eastAsia="el-GR"/>
        </w:rPr>
        <w:t xml:space="preserve"> έως δύο (2) εξ</w:t>
      </w:r>
      <w:r w:rsidR="009541CF" w:rsidRPr="007B19BA">
        <w:rPr>
          <w:rFonts w:ascii="Arial" w:hAnsi="Arial" w:cs="Arial"/>
          <w:szCs w:val="24"/>
          <w:lang w:val="el-GR" w:eastAsia="el-GR"/>
        </w:rPr>
        <w:t>αμήνων</w:t>
      </w:r>
      <w:r w:rsidRPr="007B19BA">
        <w:rPr>
          <w:rFonts w:ascii="Arial" w:hAnsi="Arial" w:cs="Arial"/>
          <w:szCs w:val="24"/>
          <w:lang w:val="el-GR" w:eastAsia="el-GR"/>
        </w:rPr>
        <w:t>. Κατά το χρονικό διάστημα της αναστολής αναστέλλονται και τα δικαιώματα του μεταπτυχιακού φοιτητή.</w:t>
      </w:r>
      <w:r w:rsidR="00A00EB8" w:rsidRPr="007B19BA">
        <w:rPr>
          <w:rFonts w:ascii="Arial" w:hAnsi="Arial" w:cs="Arial"/>
          <w:szCs w:val="24"/>
          <w:lang w:val="el-GR" w:eastAsia="el-GR"/>
        </w:rPr>
        <w:t xml:space="preserve"> </w:t>
      </w:r>
      <w:r w:rsidR="0082436D" w:rsidRPr="007B19BA">
        <w:rPr>
          <w:rFonts w:ascii="Arial" w:hAnsi="Arial" w:cs="Arial"/>
          <w:szCs w:val="24"/>
          <w:lang w:val="el-GR" w:eastAsia="el-GR"/>
        </w:rPr>
        <w:t xml:space="preserve">Ο χρόνος της αναστολής δεν </w:t>
      </w:r>
      <w:r w:rsidR="00672739" w:rsidRPr="007B19BA">
        <w:rPr>
          <w:rFonts w:ascii="Arial" w:hAnsi="Arial" w:cs="Arial"/>
          <w:szCs w:val="24"/>
          <w:lang w:val="el-GR" w:eastAsia="el-GR"/>
        </w:rPr>
        <w:t>προσμετρ</w:t>
      </w:r>
      <w:r w:rsidR="009541CF" w:rsidRPr="007B19BA">
        <w:rPr>
          <w:rFonts w:ascii="Arial" w:hAnsi="Arial" w:cs="Arial"/>
          <w:szCs w:val="24"/>
          <w:lang w:val="el-GR" w:eastAsia="el-GR"/>
        </w:rPr>
        <w:t>ά</w:t>
      </w:r>
      <w:r w:rsidR="00672739" w:rsidRPr="007B19BA">
        <w:rPr>
          <w:rFonts w:ascii="Arial" w:hAnsi="Arial" w:cs="Arial"/>
          <w:szCs w:val="24"/>
          <w:lang w:val="el-GR" w:eastAsia="el-GR"/>
        </w:rPr>
        <w:t>ται</w:t>
      </w:r>
      <w:r w:rsidR="0082436D" w:rsidRPr="007B19BA">
        <w:rPr>
          <w:rFonts w:ascii="Arial" w:hAnsi="Arial" w:cs="Arial"/>
          <w:szCs w:val="24"/>
          <w:lang w:val="el-GR" w:eastAsia="el-GR"/>
        </w:rPr>
        <w:t xml:space="preserve"> στο</w:t>
      </w:r>
      <w:r w:rsidR="009541CF" w:rsidRPr="007B19BA">
        <w:rPr>
          <w:rFonts w:ascii="Arial" w:hAnsi="Arial" w:cs="Arial"/>
          <w:szCs w:val="24"/>
          <w:lang w:val="el-GR" w:eastAsia="el-GR"/>
        </w:rPr>
        <w:t>ν</w:t>
      </w:r>
      <w:r w:rsidR="0082436D" w:rsidRPr="007B19BA">
        <w:rPr>
          <w:rFonts w:ascii="Arial" w:hAnsi="Arial" w:cs="Arial"/>
          <w:szCs w:val="24"/>
          <w:lang w:val="el-GR" w:eastAsia="el-GR"/>
        </w:rPr>
        <w:t xml:space="preserve"> χρόνο μέγιστης διάρκειας. </w:t>
      </w:r>
    </w:p>
    <w:p w:rsidR="00FB6EFB" w:rsidRPr="007B19BA" w:rsidRDefault="00497ECC" w:rsidP="00497ECC">
      <w:pPr>
        <w:rPr>
          <w:rFonts w:ascii="Arial" w:hAnsi="Arial" w:cs="Arial"/>
          <w:spacing w:val="-6"/>
          <w:szCs w:val="24"/>
          <w:lang w:val="el-GR"/>
        </w:rPr>
      </w:pPr>
      <w:r w:rsidRPr="007B19BA">
        <w:rPr>
          <w:rFonts w:ascii="Arial" w:hAnsi="Arial" w:cs="Arial"/>
          <w:spacing w:val="-2"/>
          <w:szCs w:val="24"/>
          <w:lang w:val="el-GR"/>
        </w:rPr>
        <w:t xml:space="preserve">Αιτήσεις για </w:t>
      </w:r>
      <w:r w:rsidR="00B961BB" w:rsidRPr="007B19BA">
        <w:rPr>
          <w:rFonts w:ascii="Arial" w:hAnsi="Arial" w:cs="Arial"/>
          <w:spacing w:val="-2"/>
          <w:szCs w:val="24"/>
          <w:lang w:val="el-GR"/>
        </w:rPr>
        <w:t xml:space="preserve">παράταση ή </w:t>
      </w:r>
      <w:r w:rsidRPr="007B19BA">
        <w:rPr>
          <w:rFonts w:ascii="Arial" w:hAnsi="Arial" w:cs="Arial"/>
          <w:szCs w:val="24"/>
          <w:lang w:val="el-GR"/>
        </w:rPr>
        <w:t>αναστολή φοίτησης γ</w:t>
      </w:r>
      <w:r w:rsidRPr="007B19BA">
        <w:rPr>
          <w:rFonts w:ascii="Arial" w:hAnsi="Arial" w:cs="Arial"/>
          <w:spacing w:val="-4"/>
          <w:szCs w:val="24"/>
          <w:lang w:val="el-GR"/>
        </w:rPr>
        <w:t xml:space="preserve">ίνονται δεκτές το αργότερο δύο (2) εβδομάδες πριν την έναρξη της διδασκαλίας των μαθημάτων του εξαμήνου στο οποίο αναφέρονται και </w:t>
      </w:r>
      <w:r w:rsidR="004924A0" w:rsidRPr="007B19BA">
        <w:rPr>
          <w:rFonts w:ascii="Arial" w:hAnsi="Arial" w:cs="Arial"/>
          <w:spacing w:val="-4"/>
          <w:szCs w:val="24"/>
          <w:lang w:val="el-GR"/>
        </w:rPr>
        <w:t>εγκρίνονται</w:t>
      </w:r>
      <w:r w:rsidRPr="007B19BA">
        <w:rPr>
          <w:rFonts w:ascii="Arial" w:hAnsi="Arial" w:cs="Arial"/>
          <w:spacing w:val="-4"/>
          <w:szCs w:val="24"/>
          <w:lang w:val="el-GR"/>
        </w:rPr>
        <w:t xml:space="preserve"> από </w:t>
      </w:r>
      <w:r w:rsidRPr="007B19BA">
        <w:rPr>
          <w:rFonts w:ascii="Arial" w:hAnsi="Arial" w:cs="Arial"/>
          <w:spacing w:val="-6"/>
          <w:szCs w:val="24"/>
          <w:lang w:val="el-GR"/>
        </w:rPr>
        <w:t xml:space="preserve">την </w:t>
      </w:r>
      <w:r w:rsidR="00B52EA0" w:rsidRPr="007B19BA">
        <w:rPr>
          <w:rFonts w:ascii="Arial" w:hAnsi="Arial" w:cs="Arial"/>
          <w:szCs w:val="24"/>
          <w:lang w:val="el-GR"/>
        </w:rPr>
        <w:t>Συνέλευση τ</w:t>
      </w:r>
      <w:r w:rsidR="00DC5220" w:rsidRPr="007B19BA">
        <w:rPr>
          <w:rFonts w:ascii="Arial" w:hAnsi="Arial" w:cs="Arial"/>
          <w:szCs w:val="24"/>
          <w:lang w:val="el-GR"/>
        </w:rPr>
        <w:t>ου Τμήματος</w:t>
      </w:r>
      <w:r w:rsidR="005A26BA" w:rsidRPr="007B19BA">
        <w:rPr>
          <w:rFonts w:ascii="Arial" w:hAnsi="Arial" w:cs="Arial"/>
          <w:spacing w:val="-6"/>
          <w:szCs w:val="24"/>
          <w:lang w:val="el-GR"/>
        </w:rPr>
        <w:t xml:space="preserve"> </w:t>
      </w:r>
      <w:r w:rsidRPr="007B19BA">
        <w:rPr>
          <w:rFonts w:ascii="Arial" w:hAnsi="Arial" w:cs="Arial"/>
          <w:spacing w:val="-6"/>
          <w:szCs w:val="24"/>
          <w:lang w:val="el-GR"/>
        </w:rPr>
        <w:t>ύστερα από εισήγηση της Σ</w:t>
      </w:r>
      <w:r w:rsidR="0082436D" w:rsidRPr="007B19BA">
        <w:rPr>
          <w:rFonts w:ascii="Arial" w:hAnsi="Arial" w:cs="Arial"/>
          <w:spacing w:val="-6"/>
          <w:szCs w:val="24"/>
          <w:lang w:val="el-GR"/>
        </w:rPr>
        <w:t>.</w:t>
      </w:r>
      <w:r w:rsidRPr="007B19BA">
        <w:rPr>
          <w:rFonts w:ascii="Arial" w:hAnsi="Arial" w:cs="Arial"/>
          <w:spacing w:val="-6"/>
          <w:szCs w:val="24"/>
          <w:lang w:val="el-GR"/>
        </w:rPr>
        <w:t>Ε</w:t>
      </w:r>
      <w:r w:rsidR="0082436D" w:rsidRPr="007B19BA">
        <w:rPr>
          <w:rFonts w:ascii="Arial" w:hAnsi="Arial" w:cs="Arial"/>
          <w:spacing w:val="-6"/>
          <w:szCs w:val="24"/>
          <w:lang w:val="el-GR"/>
        </w:rPr>
        <w:t>.</w:t>
      </w:r>
      <w:r w:rsidRPr="007B19BA">
        <w:rPr>
          <w:rFonts w:ascii="Arial" w:hAnsi="Arial" w:cs="Arial"/>
          <w:spacing w:val="-6"/>
          <w:szCs w:val="24"/>
          <w:lang w:val="el-GR"/>
        </w:rPr>
        <w:t xml:space="preserve"> Αναστολή φοίτησης δεν χορηγείται για το Α’ εξάμηνο του </w:t>
      </w:r>
      <w:r w:rsidR="00D27F78" w:rsidRPr="007B19BA">
        <w:rPr>
          <w:rFonts w:ascii="Arial" w:hAnsi="Arial" w:cs="Arial"/>
          <w:spacing w:val="-6"/>
          <w:szCs w:val="24"/>
          <w:lang w:val="el-GR"/>
        </w:rPr>
        <w:t>ΠΜΣ</w:t>
      </w:r>
      <w:r w:rsidRPr="007B19BA">
        <w:rPr>
          <w:rFonts w:ascii="Arial" w:hAnsi="Arial" w:cs="Arial"/>
          <w:spacing w:val="-6"/>
          <w:szCs w:val="24"/>
          <w:lang w:val="el-GR"/>
        </w:rPr>
        <w:t xml:space="preserve">. </w:t>
      </w:r>
    </w:p>
    <w:p w:rsidR="0082436D" w:rsidRPr="007B19BA" w:rsidRDefault="0082436D" w:rsidP="006C449C">
      <w:pPr>
        <w:keepNext/>
        <w:autoSpaceDN w:val="0"/>
        <w:adjustRightInd w:val="0"/>
        <w:ind w:right="45"/>
        <w:rPr>
          <w:rFonts w:ascii="Arial" w:hAnsi="Arial" w:cs="Arial"/>
          <w:b/>
          <w:i/>
          <w:color w:val="0070C0"/>
          <w:spacing w:val="-6"/>
          <w:szCs w:val="24"/>
          <w:lang w:val="el-GR"/>
        </w:rPr>
      </w:pPr>
      <w:r w:rsidRPr="007B19BA">
        <w:rPr>
          <w:rFonts w:ascii="Arial" w:hAnsi="Arial" w:cs="Arial"/>
          <w:b/>
          <w:i/>
          <w:color w:val="0070C0"/>
          <w:spacing w:val="-6"/>
          <w:szCs w:val="24"/>
          <w:lang w:val="el-GR"/>
        </w:rPr>
        <w:t>Μαθήματα</w:t>
      </w:r>
      <w:r w:rsidR="00AE4062" w:rsidRPr="007B19BA">
        <w:rPr>
          <w:rFonts w:ascii="Arial" w:hAnsi="Arial" w:cs="Arial"/>
          <w:b/>
          <w:i/>
          <w:color w:val="0070C0"/>
          <w:spacing w:val="-6"/>
          <w:szCs w:val="24"/>
          <w:lang w:val="el-GR"/>
        </w:rPr>
        <w:t xml:space="preserve"> </w:t>
      </w:r>
    </w:p>
    <w:p w:rsidR="00D471CE" w:rsidRPr="007B19BA" w:rsidRDefault="00D471CE" w:rsidP="00AE4062">
      <w:pPr>
        <w:rPr>
          <w:rFonts w:ascii="Arial" w:hAnsi="Arial" w:cs="Arial"/>
          <w:szCs w:val="24"/>
          <w:lang w:val="el-GR" w:eastAsia="el-GR"/>
        </w:rPr>
      </w:pPr>
      <w:r w:rsidRPr="007B19BA">
        <w:rPr>
          <w:rFonts w:ascii="Arial" w:hAnsi="Arial" w:cs="Arial"/>
          <w:szCs w:val="24"/>
          <w:lang w:val="el-GR" w:eastAsia="el-GR"/>
        </w:rPr>
        <w:t xml:space="preserve">Η παρακολούθηση των μαθημάτων είναι υποχρεωτική. Τα μαθήματα έχουν τη μορφή διαλέξεων ή/και σεμιναρίων ή/και εργαστηρίων ή/και εργασιών ή συνδυασμού αυτών. Η εξέταση κάθε μαθήματος γίνεται με τρόπο που καθορίζει ο διδάσκων και πραγματοποιείται στα πλαίσια μίας και μόνον εξεταστικής περιόδου. </w:t>
      </w:r>
    </w:p>
    <w:p w:rsidR="00AE4062" w:rsidRPr="007B19BA" w:rsidRDefault="00AE4062" w:rsidP="00AE4062">
      <w:pPr>
        <w:rPr>
          <w:rFonts w:ascii="Arial" w:hAnsi="Arial" w:cs="Arial"/>
          <w:spacing w:val="-4"/>
          <w:szCs w:val="24"/>
          <w:lang w:val="el-GR"/>
        </w:rPr>
      </w:pPr>
      <w:r w:rsidRPr="007B19BA">
        <w:rPr>
          <w:rFonts w:ascii="Arial" w:hAnsi="Arial" w:cs="Arial"/>
          <w:spacing w:val="-4"/>
          <w:szCs w:val="24"/>
          <w:lang w:val="el-GR"/>
        </w:rPr>
        <w:t xml:space="preserve">Τα μαθήματα </w:t>
      </w:r>
      <w:r w:rsidR="00B52EA0" w:rsidRPr="007B19BA">
        <w:rPr>
          <w:rFonts w:ascii="Arial" w:hAnsi="Arial" w:cs="Arial"/>
          <w:spacing w:val="-4"/>
          <w:szCs w:val="24"/>
          <w:lang w:val="el-GR"/>
        </w:rPr>
        <w:t>διακρίνονται σε υποχρεωτικά και</w:t>
      </w:r>
      <w:r w:rsidR="00747732" w:rsidRPr="007B19BA">
        <w:rPr>
          <w:rFonts w:ascii="Arial" w:hAnsi="Arial" w:cs="Arial"/>
          <w:spacing w:val="-4"/>
          <w:szCs w:val="24"/>
          <w:lang w:val="el-GR"/>
        </w:rPr>
        <w:t xml:space="preserve"> επιλογής. Συνολικά υπάρχουν τέσσερα (4) υποχρεωτικά μαθήματα, δύο (2) ανά εξάμηνο.</w:t>
      </w:r>
    </w:p>
    <w:p w:rsidR="00B52EA0" w:rsidRPr="007B19BA" w:rsidRDefault="00B52EA0" w:rsidP="00AE4062">
      <w:pPr>
        <w:rPr>
          <w:rFonts w:ascii="Arial" w:hAnsi="Arial" w:cs="Arial"/>
          <w:spacing w:val="-4"/>
          <w:szCs w:val="24"/>
          <w:lang w:val="el-GR"/>
        </w:rPr>
      </w:pPr>
      <w:r w:rsidRPr="007B19BA">
        <w:rPr>
          <w:rFonts w:ascii="Arial" w:hAnsi="Arial" w:cs="Arial"/>
          <w:spacing w:val="-4"/>
          <w:szCs w:val="24"/>
          <w:lang w:val="el-GR"/>
        </w:rPr>
        <w:t xml:space="preserve">Η διδασκαλία των μαθημάτων του </w:t>
      </w:r>
      <w:r w:rsidR="00D27F78" w:rsidRPr="007B19BA">
        <w:rPr>
          <w:rFonts w:ascii="Arial" w:hAnsi="Arial" w:cs="Arial"/>
          <w:spacing w:val="-4"/>
          <w:szCs w:val="24"/>
          <w:lang w:val="el-GR"/>
        </w:rPr>
        <w:t>ΠΜΣ</w:t>
      </w:r>
      <w:r w:rsidRPr="007B19BA">
        <w:rPr>
          <w:rFonts w:ascii="Arial" w:hAnsi="Arial" w:cs="Arial"/>
          <w:spacing w:val="-4"/>
          <w:szCs w:val="24"/>
          <w:lang w:val="el-GR"/>
        </w:rPr>
        <w:t xml:space="preserve"> γίνεται στην</w:t>
      </w:r>
      <w:r w:rsidR="002D0790" w:rsidRPr="007B19BA">
        <w:rPr>
          <w:rFonts w:ascii="Arial" w:hAnsi="Arial" w:cs="Arial"/>
          <w:spacing w:val="-4"/>
          <w:szCs w:val="24"/>
          <w:lang w:val="el-GR"/>
        </w:rPr>
        <w:t xml:space="preserve"> Ελληνική</w:t>
      </w:r>
      <w:r w:rsidRPr="007B19BA">
        <w:rPr>
          <w:rFonts w:ascii="Arial" w:hAnsi="Arial" w:cs="Arial"/>
          <w:spacing w:val="-4"/>
          <w:szCs w:val="24"/>
          <w:lang w:val="el-GR"/>
        </w:rPr>
        <w:t xml:space="preserve"> γλώσσα.</w:t>
      </w:r>
    </w:p>
    <w:p w:rsidR="00AE4062" w:rsidRPr="007B19BA" w:rsidRDefault="00AE4062" w:rsidP="006C449C">
      <w:pPr>
        <w:keepNext/>
        <w:autoSpaceDN w:val="0"/>
        <w:adjustRightInd w:val="0"/>
        <w:ind w:right="45"/>
        <w:rPr>
          <w:rFonts w:ascii="Arial" w:hAnsi="Arial" w:cs="Arial"/>
          <w:b/>
          <w:i/>
          <w:color w:val="0070C0"/>
          <w:spacing w:val="-4"/>
          <w:szCs w:val="24"/>
          <w:lang w:val="el-GR"/>
        </w:rPr>
      </w:pPr>
      <w:r w:rsidRPr="007B19BA">
        <w:rPr>
          <w:rFonts w:ascii="Arial" w:hAnsi="Arial" w:cs="Arial"/>
          <w:b/>
          <w:i/>
          <w:color w:val="0070C0"/>
          <w:spacing w:val="-4"/>
          <w:szCs w:val="24"/>
          <w:lang w:val="el-GR"/>
        </w:rPr>
        <w:t xml:space="preserve">Φοιτητές </w:t>
      </w:r>
      <w:r w:rsidR="00A86E79" w:rsidRPr="007B19BA">
        <w:rPr>
          <w:rFonts w:ascii="Arial" w:hAnsi="Arial" w:cs="Arial"/>
          <w:b/>
          <w:i/>
          <w:color w:val="0070C0"/>
          <w:spacing w:val="-4"/>
          <w:szCs w:val="24"/>
          <w:lang w:val="el-GR"/>
        </w:rPr>
        <w:t>Π</w:t>
      </w:r>
      <w:r w:rsidRPr="007B19BA">
        <w:rPr>
          <w:rFonts w:ascii="Arial" w:hAnsi="Arial" w:cs="Arial"/>
          <w:b/>
          <w:i/>
          <w:color w:val="0070C0"/>
          <w:spacing w:val="-4"/>
          <w:szCs w:val="24"/>
          <w:lang w:val="el-GR"/>
        </w:rPr>
        <w:t xml:space="preserve">λήρους </w:t>
      </w:r>
      <w:r w:rsidR="00A86E79" w:rsidRPr="007B19BA">
        <w:rPr>
          <w:rFonts w:ascii="Arial" w:hAnsi="Arial" w:cs="Arial"/>
          <w:b/>
          <w:i/>
          <w:color w:val="0070C0"/>
          <w:spacing w:val="-4"/>
          <w:szCs w:val="24"/>
          <w:lang w:val="el-GR"/>
        </w:rPr>
        <w:t>Φ</w:t>
      </w:r>
      <w:r w:rsidRPr="007B19BA">
        <w:rPr>
          <w:rFonts w:ascii="Arial" w:hAnsi="Arial" w:cs="Arial"/>
          <w:b/>
          <w:i/>
          <w:color w:val="0070C0"/>
          <w:spacing w:val="-4"/>
          <w:szCs w:val="24"/>
          <w:lang w:val="el-GR"/>
        </w:rPr>
        <w:t>οίτησης</w:t>
      </w:r>
    </w:p>
    <w:p w:rsidR="00F61309" w:rsidRPr="007B19BA" w:rsidRDefault="00AE4062" w:rsidP="00F61309">
      <w:pPr>
        <w:rPr>
          <w:rFonts w:ascii="Arial" w:hAnsi="Arial" w:cs="Arial"/>
          <w:spacing w:val="-4"/>
          <w:szCs w:val="24"/>
          <w:lang w:val="el-GR"/>
        </w:rPr>
      </w:pPr>
      <w:r w:rsidRPr="007B19BA">
        <w:rPr>
          <w:rFonts w:ascii="Arial" w:hAnsi="Arial" w:cs="Arial"/>
          <w:spacing w:val="-4"/>
          <w:szCs w:val="24"/>
          <w:lang w:val="el-GR"/>
        </w:rPr>
        <w:t xml:space="preserve">Οι φοιτητές που ακολουθούν το πρόγραμμα </w:t>
      </w:r>
      <w:r w:rsidR="00F61309" w:rsidRPr="007B19BA">
        <w:rPr>
          <w:rFonts w:ascii="Arial" w:hAnsi="Arial" w:cs="Arial"/>
          <w:spacing w:val="-4"/>
          <w:szCs w:val="24"/>
          <w:lang w:val="el-GR"/>
        </w:rPr>
        <w:t xml:space="preserve">οφείλουν </w:t>
      </w:r>
      <w:r w:rsidRPr="007B19BA">
        <w:rPr>
          <w:rFonts w:ascii="Arial" w:hAnsi="Arial" w:cs="Arial"/>
          <w:spacing w:val="-4"/>
          <w:szCs w:val="24"/>
          <w:lang w:val="el-GR"/>
        </w:rPr>
        <w:t>να παρακολουθ</w:t>
      </w:r>
      <w:r w:rsidR="00F61309" w:rsidRPr="007B19BA">
        <w:rPr>
          <w:rFonts w:ascii="Arial" w:hAnsi="Arial" w:cs="Arial"/>
          <w:spacing w:val="-4"/>
          <w:szCs w:val="24"/>
          <w:lang w:val="el-GR"/>
        </w:rPr>
        <w:t>ήσουν:</w:t>
      </w:r>
    </w:p>
    <w:p w:rsidR="00F61309" w:rsidRPr="007B19BA" w:rsidRDefault="00747732"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δύο (2</w:t>
      </w:r>
      <w:r w:rsidR="00F61309" w:rsidRPr="007B19BA">
        <w:rPr>
          <w:rFonts w:ascii="Arial" w:hAnsi="Arial" w:cs="Arial"/>
          <w:spacing w:val="-4"/>
          <w:szCs w:val="24"/>
          <w:lang w:val="el-GR"/>
        </w:rPr>
        <w:t xml:space="preserve">) </w:t>
      </w:r>
      <w:r w:rsidR="00AE4062" w:rsidRPr="007B19BA">
        <w:rPr>
          <w:rFonts w:ascii="Arial" w:hAnsi="Arial" w:cs="Arial"/>
          <w:spacing w:val="-4"/>
          <w:szCs w:val="24"/>
          <w:lang w:val="el-GR"/>
        </w:rPr>
        <w:t xml:space="preserve">υποχρεωτικά μαθήματα </w:t>
      </w:r>
      <w:r w:rsidRPr="007B19BA">
        <w:rPr>
          <w:rFonts w:ascii="Arial" w:hAnsi="Arial" w:cs="Arial"/>
          <w:spacing w:val="-4"/>
          <w:szCs w:val="24"/>
          <w:lang w:val="el-GR"/>
        </w:rPr>
        <w:t xml:space="preserve">και </w:t>
      </w:r>
      <w:r w:rsidR="009541CF" w:rsidRPr="007B19BA">
        <w:rPr>
          <w:rFonts w:ascii="Arial" w:hAnsi="Arial" w:cs="Arial"/>
          <w:spacing w:val="-4"/>
          <w:szCs w:val="24"/>
          <w:lang w:val="el-GR"/>
        </w:rPr>
        <w:t xml:space="preserve">είτε </w:t>
      </w:r>
      <w:r w:rsidRPr="007B19BA">
        <w:rPr>
          <w:rFonts w:ascii="Arial" w:hAnsi="Arial" w:cs="Arial"/>
          <w:spacing w:val="-4"/>
          <w:szCs w:val="24"/>
          <w:lang w:val="el-GR"/>
        </w:rPr>
        <w:t xml:space="preserve">δύο (2) </w:t>
      </w:r>
      <w:r w:rsidR="009541CF" w:rsidRPr="007B19BA">
        <w:rPr>
          <w:rFonts w:ascii="Arial" w:hAnsi="Arial" w:cs="Arial"/>
          <w:spacing w:val="-4"/>
          <w:szCs w:val="24"/>
          <w:lang w:val="el-GR"/>
        </w:rPr>
        <w:t xml:space="preserve">μαθήματα </w:t>
      </w:r>
      <w:r w:rsidRPr="007B19BA">
        <w:rPr>
          <w:rFonts w:ascii="Arial" w:hAnsi="Arial" w:cs="Arial"/>
          <w:spacing w:val="-4"/>
          <w:szCs w:val="24"/>
          <w:lang w:val="el-GR"/>
        </w:rPr>
        <w:t xml:space="preserve">επιλογής ή ένα (1) επιλογής και δύο (2) σεμινάρια </w:t>
      </w:r>
      <w:r w:rsidR="00F61309" w:rsidRPr="007B19BA">
        <w:rPr>
          <w:rFonts w:ascii="Arial" w:hAnsi="Arial" w:cs="Arial"/>
          <w:spacing w:val="-4"/>
          <w:szCs w:val="24"/>
          <w:lang w:val="el-GR"/>
        </w:rPr>
        <w:t xml:space="preserve">κατά το Α’ </w:t>
      </w:r>
      <w:r w:rsidRPr="007B19BA">
        <w:rPr>
          <w:rFonts w:ascii="Arial" w:hAnsi="Arial" w:cs="Arial"/>
          <w:spacing w:val="-4"/>
          <w:szCs w:val="24"/>
          <w:lang w:val="el-GR"/>
        </w:rPr>
        <w:t>εξάμηνο (συνολικά 30</w:t>
      </w:r>
      <w:r w:rsidR="00AE4062" w:rsidRPr="007B19BA">
        <w:rPr>
          <w:rFonts w:ascii="Arial" w:hAnsi="Arial" w:cs="Arial"/>
          <w:spacing w:val="-4"/>
          <w:szCs w:val="24"/>
          <w:lang w:val="el-GR"/>
        </w:rPr>
        <w:t xml:space="preserve"> πιστωτικές μονάδες)</w:t>
      </w:r>
      <w:r w:rsidR="00F61309" w:rsidRPr="007B19BA">
        <w:rPr>
          <w:rFonts w:ascii="Arial" w:hAnsi="Arial" w:cs="Arial"/>
          <w:spacing w:val="-4"/>
          <w:szCs w:val="24"/>
          <w:lang w:val="el-GR"/>
        </w:rPr>
        <w:t>,</w:t>
      </w:r>
    </w:p>
    <w:p w:rsidR="00F61309" w:rsidRPr="007B19BA" w:rsidRDefault="00747732"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 xml:space="preserve">δύο (2) υποχρεωτικά μαθήματα και </w:t>
      </w:r>
      <w:r w:rsidR="009541CF" w:rsidRPr="007B19BA">
        <w:rPr>
          <w:rFonts w:ascii="Arial" w:hAnsi="Arial" w:cs="Arial"/>
          <w:spacing w:val="-4"/>
          <w:szCs w:val="24"/>
          <w:lang w:val="el-GR"/>
        </w:rPr>
        <w:t xml:space="preserve">είτε </w:t>
      </w:r>
      <w:r w:rsidRPr="007B19BA">
        <w:rPr>
          <w:rFonts w:ascii="Arial" w:hAnsi="Arial" w:cs="Arial"/>
          <w:spacing w:val="-4"/>
          <w:szCs w:val="24"/>
          <w:lang w:val="el-GR"/>
        </w:rPr>
        <w:t xml:space="preserve">δύο (2) </w:t>
      </w:r>
      <w:r w:rsidR="009541CF" w:rsidRPr="007B19BA">
        <w:rPr>
          <w:rFonts w:ascii="Arial" w:hAnsi="Arial" w:cs="Arial"/>
          <w:spacing w:val="-4"/>
          <w:szCs w:val="24"/>
          <w:lang w:val="el-GR"/>
        </w:rPr>
        <w:t xml:space="preserve">μαθήματα </w:t>
      </w:r>
      <w:r w:rsidRPr="007B19BA">
        <w:rPr>
          <w:rFonts w:ascii="Arial" w:hAnsi="Arial" w:cs="Arial"/>
          <w:spacing w:val="-4"/>
          <w:szCs w:val="24"/>
          <w:lang w:val="el-GR"/>
        </w:rPr>
        <w:t xml:space="preserve">επιλογής ή ένα (1) επιλογής και δύο (2) σεμινάρια </w:t>
      </w:r>
      <w:r w:rsidR="004645E6" w:rsidRPr="007B19BA">
        <w:rPr>
          <w:rFonts w:ascii="Arial" w:hAnsi="Arial" w:cs="Arial"/>
          <w:spacing w:val="-4"/>
          <w:szCs w:val="24"/>
          <w:lang w:val="el-GR"/>
        </w:rPr>
        <w:t>κατά το Β</w:t>
      </w:r>
      <w:r w:rsidRPr="007B19BA">
        <w:rPr>
          <w:rFonts w:ascii="Arial" w:hAnsi="Arial" w:cs="Arial"/>
          <w:spacing w:val="-4"/>
          <w:szCs w:val="24"/>
          <w:lang w:val="el-GR"/>
        </w:rPr>
        <w:t>’ εξάμηνο (συνολικά 30 πιστωτικές μονάδες),</w:t>
      </w:r>
      <w:r w:rsidR="00F61309" w:rsidRPr="007B19BA">
        <w:rPr>
          <w:rFonts w:ascii="Arial" w:hAnsi="Arial" w:cs="Arial"/>
          <w:spacing w:val="-4"/>
          <w:szCs w:val="24"/>
          <w:lang w:val="el-GR"/>
        </w:rPr>
        <w:t xml:space="preserve"> και</w:t>
      </w:r>
    </w:p>
    <w:p w:rsidR="00AE4062" w:rsidRPr="007B19BA" w:rsidRDefault="00F61309"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 xml:space="preserve">να εκπονήσουν </w:t>
      </w:r>
      <w:r w:rsidR="00B560A2" w:rsidRPr="007B19BA">
        <w:rPr>
          <w:rFonts w:ascii="Arial" w:hAnsi="Arial" w:cs="Arial"/>
          <w:szCs w:val="24"/>
          <w:lang w:val="el-GR" w:eastAsia="el-GR"/>
        </w:rPr>
        <w:t xml:space="preserve">μεταπτυχιακή </w:t>
      </w:r>
      <w:r w:rsidR="00B560A2" w:rsidRPr="007B19BA">
        <w:rPr>
          <w:rFonts w:ascii="Arial" w:hAnsi="Arial" w:cs="Arial"/>
          <w:spacing w:val="-4"/>
          <w:szCs w:val="24"/>
          <w:lang w:val="el-GR"/>
        </w:rPr>
        <w:t>διπλωματική εργασία</w:t>
      </w:r>
      <w:r w:rsidR="004645E6" w:rsidRPr="007B19BA">
        <w:rPr>
          <w:rFonts w:ascii="Arial" w:hAnsi="Arial" w:cs="Arial"/>
          <w:spacing w:val="-4"/>
          <w:szCs w:val="24"/>
          <w:lang w:val="el-GR"/>
        </w:rPr>
        <w:t xml:space="preserve"> μέχρι το πέρας του ακαδημαϊκού έτους</w:t>
      </w:r>
      <w:r w:rsidR="00747732" w:rsidRPr="007B19BA">
        <w:rPr>
          <w:rFonts w:ascii="Arial" w:hAnsi="Arial" w:cs="Arial"/>
          <w:spacing w:val="-4"/>
          <w:szCs w:val="24"/>
          <w:lang w:val="el-GR"/>
        </w:rPr>
        <w:t>.</w:t>
      </w:r>
    </w:p>
    <w:p w:rsidR="00AE4062" w:rsidRPr="007B19BA" w:rsidRDefault="00AE4062" w:rsidP="006C449C">
      <w:pPr>
        <w:keepNext/>
        <w:autoSpaceDN w:val="0"/>
        <w:adjustRightInd w:val="0"/>
        <w:ind w:right="45"/>
        <w:rPr>
          <w:rFonts w:ascii="Arial" w:hAnsi="Arial" w:cs="Arial"/>
          <w:b/>
          <w:i/>
          <w:color w:val="0070C0"/>
          <w:spacing w:val="-4"/>
          <w:szCs w:val="24"/>
          <w:lang w:val="el-GR"/>
        </w:rPr>
      </w:pPr>
      <w:r w:rsidRPr="007B19BA">
        <w:rPr>
          <w:rFonts w:ascii="Arial" w:hAnsi="Arial" w:cs="Arial"/>
          <w:b/>
          <w:i/>
          <w:color w:val="0070C0"/>
          <w:spacing w:val="-4"/>
          <w:szCs w:val="24"/>
          <w:lang w:val="el-GR"/>
        </w:rPr>
        <w:t xml:space="preserve">Φοιτητές </w:t>
      </w:r>
      <w:r w:rsidR="00A86E79" w:rsidRPr="007B19BA">
        <w:rPr>
          <w:rFonts w:ascii="Arial" w:hAnsi="Arial" w:cs="Arial"/>
          <w:b/>
          <w:i/>
          <w:color w:val="0070C0"/>
          <w:spacing w:val="-4"/>
          <w:szCs w:val="24"/>
          <w:lang w:val="el-GR"/>
        </w:rPr>
        <w:t>Μ</w:t>
      </w:r>
      <w:r w:rsidRPr="007B19BA">
        <w:rPr>
          <w:rFonts w:ascii="Arial" w:hAnsi="Arial" w:cs="Arial"/>
          <w:b/>
          <w:i/>
          <w:color w:val="0070C0"/>
          <w:spacing w:val="-4"/>
          <w:szCs w:val="24"/>
          <w:lang w:val="el-GR"/>
        </w:rPr>
        <w:t xml:space="preserve">ερικής </w:t>
      </w:r>
      <w:r w:rsidR="00A86E79" w:rsidRPr="007B19BA">
        <w:rPr>
          <w:rFonts w:ascii="Arial" w:hAnsi="Arial" w:cs="Arial"/>
          <w:b/>
          <w:i/>
          <w:color w:val="0070C0"/>
          <w:spacing w:val="-4"/>
          <w:szCs w:val="24"/>
          <w:lang w:val="el-GR"/>
        </w:rPr>
        <w:t>Φ</w:t>
      </w:r>
      <w:r w:rsidRPr="007B19BA">
        <w:rPr>
          <w:rFonts w:ascii="Arial" w:hAnsi="Arial" w:cs="Arial"/>
          <w:b/>
          <w:i/>
          <w:color w:val="0070C0"/>
          <w:spacing w:val="-4"/>
          <w:szCs w:val="24"/>
          <w:lang w:val="el-GR"/>
        </w:rPr>
        <w:t>οίτησης</w:t>
      </w:r>
    </w:p>
    <w:p w:rsidR="00F61309" w:rsidRPr="007B19BA" w:rsidRDefault="00F61309" w:rsidP="00F61309">
      <w:pPr>
        <w:rPr>
          <w:rFonts w:ascii="Arial" w:hAnsi="Arial" w:cs="Arial"/>
          <w:spacing w:val="-4"/>
          <w:szCs w:val="24"/>
          <w:lang w:val="el-GR"/>
        </w:rPr>
      </w:pPr>
      <w:r w:rsidRPr="007B19BA">
        <w:rPr>
          <w:rFonts w:ascii="Arial" w:hAnsi="Arial" w:cs="Arial"/>
          <w:spacing w:val="-4"/>
          <w:szCs w:val="24"/>
          <w:lang w:val="el-GR"/>
        </w:rPr>
        <w:t>Οι φοιτητές που ακολουθούν το πρόγραμμα σε όλες τις ειδικεύσεις οφείλουν να παρακολουθήσουν:</w:t>
      </w:r>
    </w:p>
    <w:p w:rsidR="00F61309" w:rsidRPr="007B19BA" w:rsidRDefault="00747732"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δύο (2)</w:t>
      </w:r>
      <w:r w:rsidR="00F61309" w:rsidRPr="007B19BA">
        <w:rPr>
          <w:rFonts w:ascii="Arial" w:hAnsi="Arial" w:cs="Arial"/>
          <w:spacing w:val="-4"/>
          <w:szCs w:val="24"/>
          <w:lang w:val="el-GR"/>
        </w:rPr>
        <w:t xml:space="preserve"> υποχρεωτικά μαθήματα κατά το Α’ εξάμηνο, </w:t>
      </w:r>
    </w:p>
    <w:p w:rsidR="00F61309" w:rsidRPr="007B19BA" w:rsidRDefault="00F61309"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 xml:space="preserve">δύο </w:t>
      </w:r>
      <w:r w:rsidR="00747732" w:rsidRPr="007B19BA">
        <w:rPr>
          <w:rFonts w:ascii="Arial" w:hAnsi="Arial" w:cs="Arial"/>
          <w:spacing w:val="-4"/>
          <w:szCs w:val="24"/>
          <w:lang w:val="el-GR"/>
        </w:rPr>
        <w:t>(2) υποχρεωτικά</w:t>
      </w:r>
      <w:r w:rsidRPr="007B19BA">
        <w:rPr>
          <w:rFonts w:ascii="Arial" w:hAnsi="Arial" w:cs="Arial"/>
          <w:spacing w:val="-4"/>
          <w:szCs w:val="24"/>
          <w:lang w:val="el-GR"/>
        </w:rPr>
        <w:t xml:space="preserve"> μαθήματα στο Β’ εξάμηνο, </w:t>
      </w:r>
    </w:p>
    <w:p w:rsidR="00F61309" w:rsidRPr="007B19BA" w:rsidRDefault="00F61309"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δύο (</w:t>
      </w:r>
      <w:r w:rsidR="00747732" w:rsidRPr="007B19BA">
        <w:rPr>
          <w:rFonts w:ascii="Arial" w:hAnsi="Arial" w:cs="Arial"/>
          <w:spacing w:val="-4"/>
          <w:szCs w:val="24"/>
          <w:lang w:val="el-GR"/>
        </w:rPr>
        <w:t>2</w:t>
      </w:r>
      <w:r w:rsidRPr="007B19BA">
        <w:rPr>
          <w:rFonts w:ascii="Arial" w:hAnsi="Arial" w:cs="Arial"/>
          <w:spacing w:val="-4"/>
          <w:szCs w:val="24"/>
          <w:lang w:val="el-GR"/>
        </w:rPr>
        <w:t>)</w:t>
      </w:r>
      <w:r w:rsidR="00747732" w:rsidRPr="007B19BA">
        <w:rPr>
          <w:rFonts w:ascii="Arial" w:hAnsi="Arial" w:cs="Arial"/>
          <w:spacing w:val="-4"/>
          <w:szCs w:val="24"/>
          <w:lang w:val="el-GR"/>
        </w:rPr>
        <w:t xml:space="preserve">μαθήματα επιλογής ή ένα (1) μάθημα επιλογής και δύο (2) σεμινάρια </w:t>
      </w:r>
      <w:r w:rsidRPr="007B19BA">
        <w:rPr>
          <w:rFonts w:ascii="Arial" w:hAnsi="Arial" w:cs="Arial"/>
          <w:spacing w:val="-4"/>
          <w:szCs w:val="24"/>
          <w:lang w:val="el-GR"/>
        </w:rPr>
        <w:t>κατά το Γ’ εξάμηνο</w:t>
      </w:r>
      <w:r w:rsidR="00747732" w:rsidRPr="007B19BA">
        <w:rPr>
          <w:rFonts w:ascii="Arial" w:hAnsi="Arial" w:cs="Arial"/>
          <w:spacing w:val="-4"/>
          <w:szCs w:val="24"/>
          <w:lang w:val="el-GR"/>
        </w:rPr>
        <w:t>.,</w:t>
      </w:r>
    </w:p>
    <w:p w:rsidR="00F61309" w:rsidRPr="007B19BA" w:rsidRDefault="00747732"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δύο (2)μαθήματα επιλογής ή ένα (1) μάθημα επιλογής και δύο (2) σεμινάρια</w:t>
      </w:r>
      <w:r w:rsidR="00F61309" w:rsidRPr="007B19BA">
        <w:rPr>
          <w:rFonts w:ascii="Arial" w:hAnsi="Arial" w:cs="Arial"/>
          <w:spacing w:val="-4"/>
          <w:szCs w:val="24"/>
          <w:lang w:val="el-GR"/>
        </w:rPr>
        <w:t xml:space="preserve"> στο Δ’ </w:t>
      </w:r>
      <w:r w:rsidR="00F61309" w:rsidRPr="007B19BA">
        <w:rPr>
          <w:rFonts w:ascii="Arial" w:hAnsi="Arial" w:cs="Arial"/>
          <w:spacing w:val="-4"/>
          <w:szCs w:val="24"/>
          <w:lang w:val="el-GR"/>
        </w:rPr>
        <w:lastRenderedPageBreak/>
        <w:t xml:space="preserve">εξάμηνο, </w:t>
      </w:r>
    </w:p>
    <w:p w:rsidR="00F61309" w:rsidRPr="007B19BA" w:rsidRDefault="00F61309" w:rsidP="00ED33B4">
      <w:pPr>
        <w:pStyle w:val="ListParagraph"/>
        <w:numPr>
          <w:ilvl w:val="0"/>
          <w:numId w:val="10"/>
        </w:numPr>
        <w:rPr>
          <w:rFonts w:ascii="Arial" w:hAnsi="Arial" w:cs="Arial"/>
          <w:spacing w:val="-4"/>
          <w:szCs w:val="24"/>
          <w:lang w:val="el-GR"/>
        </w:rPr>
      </w:pPr>
      <w:r w:rsidRPr="007B19BA">
        <w:rPr>
          <w:rFonts w:ascii="Arial" w:hAnsi="Arial" w:cs="Arial"/>
          <w:spacing w:val="-4"/>
          <w:szCs w:val="24"/>
          <w:lang w:val="el-GR"/>
        </w:rPr>
        <w:t xml:space="preserve">να εκπονήσουν </w:t>
      </w:r>
      <w:r w:rsidR="00B560A2" w:rsidRPr="007B19BA">
        <w:rPr>
          <w:rFonts w:ascii="Arial" w:hAnsi="Arial" w:cs="Arial"/>
          <w:szCs w:val="24"/>
          <w:lang w:val="el-GR" w:eastAsia="el-GR"/>
        </w:rPr>
        <w:t xml:space="preserve">μεταπτυχιακή </w:t>
      </w:r>
      <w:r w:rsidR="00B560A2" w:rsidRPr="007B19BA">
        <w:rPr>
          <w:rFonts w:ascii="Arial" w:hAnsi="Arial" w:cs="Arial"/>
          <w:spacing w:val="-4"/>
          <w:szCs w:val="24"/>
          <w:lang w:val="el-GR"/>
        </w:rPr>
        <w:t>διπλωματική εργασία</w:t>
      </w:r>
      <w:r w:rsidR="00747732" w:rsidRPr="007B19BA">
        <w:rPr>
          <w:rFonts w:ascii="Arial" w:hAnsi="Arial" w:cs="Arial"/>
          <w:spacing w:val="-4"/>
          <w:szCs w:val="24"/>
          <w:lang w:val="el-GR"/>
        </w:rPr>
        <w:t xml:space="preserve"> κατά την διάρκεια των δύο τελευταίων εξαμήνων</w:t>
      </w:r>
      <w:r w:rsidRPr="007B19BA">
        <w:rPr>
          <w:rFonts w:ascii="Arial" w:hAnsi="Arial" w:cs="Arial"/>
          <w:spacing w:val="-4"/>
          <w:szCs w:val="24"/>
          <w:lang w:val="el-GR"/>
        </w:rPr>
        <w:t>.</w:t>
      </w:r>
    </w:p>
    <w:p w:rsidR="00F61309" w:rsidRPr="007B19BA" w:rsidRDefault="00F61309" w:rsidP="00F61309">
      <w:pPr>
        <w:rPr>
          <w:rFonts w:ascii="Arial" w:hAnsi="Arial" w:cs="Arial"/>
          <w:spacing w:val="-4"/>
          <w:szCs w:val="24"/>
          <w:lang w:val="el-GR"/>
        </w:rPr>
      </w:pPr>
      <w:r w:rsidRPr="007B19BA">
        <w:rPr>
          <w:rFonts w:ascii="Arial" w:hAnsi="Arial" w:cs="Arial"/>
          <w:spacing w:val="-4"/>
          <w:szCs w:val="24"/>
          <w:lang w:val="el-GR"/>
        </w:rPr>
        <w:t>Συνολικά θα πρέπει να ολοκληρώσ</w:t>
      </w:r>
      <w:r w:rsidR="001E755D" w:rsidRPr="007B19BA">
        <w:rPr>
          <w:rFonts w:ascii="Arial" w:hAnsi="Arial" w:cs="Arial"/>
          <w:spacing w:val="-4"/>
          <w:szCs w:val="24"/>
          <w:lang w:val="el-GR"/>
        </w:rPr>
        <w:t>ουν</w:t>
      </w:r>
      <w:r w:rsidR="00F15058" w:rsidRPr="007B19BA">
        <w:rPr>
          <w:rFonts w:ascii="Arial" w:hAnsi="Arial" w:cs="Arial"/>
          <w:spacing w:val="-4"/>
          <w:szCs w:val="24"/>
          <w:lang w:val="el-GR"/>
        </w:rPr>
        <w:t xml:space="preserve"> επιτυχώς τέσσερα (4)</w:t>
      </w:r>
      <w:r w:rsidRPr="007B19BA">
        <w:rPr>
          <w:rFonts w:ascii="Arial" w:hAnsi="Arial" w:cs="Arial"/>
          <w:spacing w:val="-4"/>
          <w:szCs w:val="24"/>
          <w:lang w:val="el-GR"/>
        </w:rPr>
        <w:t xml:space="preserve"> υποχρεωτικά μαθήματα και </w:t>
      </w:r>
      <w:r w:rsidR="00B560A2" w:rsidRPr="007B19BA">
        <w:rPr>
          <w:rFonts w:ascii="Arial" w:hAnsi="Arial" w:cs="Arial"/>
          <w:spacing w:val="-4"/>
          <w:szCs w:val="24"/>
          <w:lang w:val="el-GR"/>
        </w:rPr>
        <w:t xml:space="preserve">είτε </w:t>
      </w:r>
      <w:r w:rsidR="00F15058" w:rsidRPr="007B19BA">
        <w:rPr>
          <w:rFonts w:ascii="Arial" w:hAnsi="Arial" w:cs="Arial"/>
          <w:spacing w:val="-4"/>
          <w:szCs w:val="24"/>
          <w:lang w:val="el-GR"/>
        </w:rPr>
        <w:t>τέσσερα (4</w:t>
      </w:r>
      <w:r w:rsidRPr="007B19BA">
        <w:rPr>
          <w:rFonts w:ascii="Arial" w:hAnsi="Arial" w:cs="Arial"/>
          <w:spacing w:val="-4"/>
          <w:szCs w:val="24"/>
          <w:lang w:val="el-GR"/>
        </w:rPr>
        <w:t xml:space="preserve">) μαθήματα </w:t>
      </w:r>
      <w:r w:rsidR="00F15058" w:rsidRPr="007B19BA">
        <w:rPr>
          <w:rFonts w:ascii="Arial" w:hAnsi="Arial" w:cs="Arial"/>
          <w:spacing w:val="-4"/>
          <w:szCs w:val="24"/>
          <w:lang w:val="el-GR"/>
        </w:rPr>
        <w:t xml:space="preserve">επιλογής </w:t>
      </w:r>
      <w:r w:rsidR="00B560A2" w:rsidRPr="007B19BA">
        <w:rPr>
          <w:rFonts w:ascii="Arial" w:hAnsi="Arial" w:cs="Arial"/>
          <w:spacing w:val="-4"/>
          <w:szCs w:val="24"/>
          <w:lang w:val="el-GR"/>
        </w:rPr>
        <w:t xml:space="preserve">είτε </w:t>
      </w:r>
      <w:r w:rsidR="009541CF" w:rsidRPr="007B19BA">
        <w:rPr>
          <w:rFonts w:ascii="Arial" w:hAnsi="Arial" w:cs="Arial"/>
          <w:spacing w:val="-4"/>
          <w:szCs w:val="24"/>
          <w:lang w:val="el-GR"/>
        </w:rPr>
        <w:t>συνδυασμό</w:t>
      </w:r>
      <w:r w:rsidR="00B560A2" w:rsidRPr="007B19BA">
        <w:rPr>
          <w:rFonts w:ascii="Arial" w:hAnsi="Arial" w:cs="Arial"/>
          <w:spacing w:val="-4"/>
          <w:szCs w:val="24"/>
          <w:lang w:val="el-GR"/>
        </w:rPr>
        <w:t>ς τους</w:t>
      </w:r>
      <w:r w:rsidR="009541CF" w:rsidRPr="007B19BA">
        <w:rPr>
          <w:rFonts w:ascii="Arial" w:hAnsi="Arial" w:cs="Arial"/>
          <w:spacing w:val="-4"/>
          <w:szCs w:val="24"/>
          <w:lang w:val="el-GR"/>
        </w:rPr>
        <w:t xml:space="preserve"> με </w:t>
      </w:r>
      <w:r w:rsidR="00F15058" w:rsidRPr="007B19BA">
        <w:rPr>
          <w:rFonts w:ascii="Arial" w:hAnsi="Arial" w:cs="Arial"/>
          <w:spacing w:val="-4"/>
          <w:szCs w:val="24"/>
          <w:lang w:val="el-GR"/>
        </w:rPr>
        <w:t xml:space="preserve">σεμινάρια </w:t>
      </w:r>
      <w:r w:rsidR="00B560A2" w:rsidRPr="007B19BA">
        <w:rPr>
          <w:rFonts w:ascii="Arial" w:hAnsi="Arial" w:cs="Arial"/>
          <w:spacing w:val="-4"/>
          <w:szCs w:val="24"/>
          <w:lang w:val="el-GR"/>
        </w:rPr>
        <w:t xml:space="preserve">και ίδιου συνολικού αριθμού </w:t>
      </w:r>
      <w:r w:rsidR="00F15058" w:rsidRPr="007B19BA">
        <w:rPr>
          <w:rFonts w:ascii="Arial" w:hAnsi="Arial" w:cs="Arial"/>
          <w:spacing w:val="-4"/>
          <w:szCs w:val="24"/>
          <w:lang w:val="el-GR"/>
        </w:rPr>
        <w:t>διδακτικών μονάδων</w:t>
      </w:r>
      <w:r w:rsidRPr="007B19BA">
        <w:rPr>
          <w:rFonts w:ascii="Arial" w:hAnsi="Arial" w:cs="Arial"/>
          <w:spacing w:val="-4"/>
          <w:szCs w:val="24"/>
          <w:lang w:val="el-GR"/>
        </w:rPr>
        <w:t>.</w:t>
      </w:r>
    </w:p>
    <w:p w:rsidR="005F397E" w:rsidRPr="007B19BA" w:rsidRDefault="005F397E"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Αξιολόγηση και Βαθμολογία Μαθημάτων</w:t>
      </w:r>
    </w:p>
    <w:p w:rsidR="005F397E" w:rsidRPr="007B19BA" w:rsidRDefault="005F397E" w:rsidP="004924A0">
      <w:pPr>
        <w:rPr>
          <w:rFonts w:ascii="Arial" w:hAnsi="Arial" w:cs="Arial"/>
          <w:szCs w:val="24"/>
          <w:lang w:val="el-GR"/>
        </w:rPr>
      </w:pPr>
      <w:r w:rsidRPr="007B19BA">
        <w:rPr>
          <w:rFonts w:ascii="Arial" w:hAnsi="Arial" w:cs="Arial"/>
          <w:szCs w:val="24"/>
          <w:lang w:val="el-GR"/>
        </w:rPr>
        <w:t xml:space="preserve">Οι φοιτητές υποχρεούνται να παρακολουθούν ανελλιπώς την διδασκαλία των μαθημάτων στα οποία εγγράφονται. Κατά την αξιολόγηση σε κάποιο μάθημα, λαμβάνονται υπ' όψιν η συμμετοχή μέσα στην τάξη και οι επιδόσεις στις κατ' οίκον ασκήσεις, εργασίες και διαγωνίσματα. Ο ακριβής τρόπος αξιολόγησης καθορίζεται από τον διδάσκοντα του κάθε μαθήματος. Ο τελικός βαθμός εκφράζεται σε δεκαδική κλίμακα από 0 έως 10 με διαβαθμίσεις του 0,5. Για να θεωρηθεί επιτυχής η επίδοση σε κάποιο μάθημα θα πρέπει να έχει βαθμολογηθεί με τουλάχιστον </w:t>
      </w:r>
      <w:r w:rsidR="0052633A" w:rsidRPr="007B19BA">
        <w:rPr>
          <w:rFonts w:ascii="Arial" w:hAnsi="Arial" w:cs="Arial"/>
          <w:szCs w:val="24"/>
          <w:lang w:val="el-GR"/>
        </w:rPr>
        <w:t xml:space="preserve">έξι (6) </w:t>
      </w:r>
      <w:r w:rsidRPr="007B19BA">
        <w:rPr>
          <w:rFonts w:ascii="Arial" w:hAnsi="Arial" w:cs="Arial"/>
          <w:szCs w:val="24"/>
          <w:lang w:val="el-GR"/>
        </w:rPr>
        <w:t>(μαθήματα που δηλώνονται αλλά δεν ολοκληρώνονται με επιτυχία προσμετρ</w:t>
      </w:r>
      <w:r w:rsidR="00B560A2" w:rsidRPr="007B19BA">
        <w:rPr>
          <w:rFonts w:ascii="Arial" w:hAnsi="Arial" w:cs="Arial"/>
          <w:szCs w:val="24"/>
          <w:lang w:val="el-GR"/>
        </w:rPr>
        <w:t>ώ</w:t>
      </w:r>
      <w:r w:rsidRPr="007B19BA">
        <w:rPr>
          <w:rFonts w:ascii="Arial" w:hAnsi="Arial" w:cs="Arial"/>
          <w:szCs w:val="24"/>
          <w:lang w:val="el-GR"/>
        </w:rPr>
        <w:t xml:space="preserve">νται ως αποτυχίες). Εάν, μέσα στις τακτές προθεσμίες, ο φοιτητής εκπληρώσει τουλάχιστον το 50% των απαιτήσεων ενός μαθήματος και δεν εκπληρώσει τις υπόλοιπες για σοβαρούς λόγους, ο διδάσκων του μαθήματος δύναται να χαρακτηρίσει την επίδοσή του με την ειδική βαθμολογική ένδειξη «ΜΗ ΠΛΗΡΕΣ». Η ένδειξη αυτή πρέπει να αντικατασταθεί οριστικά με βαθμό, μέσα σε τρίμηνη τακτή προθεσμία από την ημέρα της κανονικής εξέτασης του μαθήματος. </w:t>
      </w:r>
    </w:p>
    <w:p w:rsidR="00995AB7" w:rsidRPr="007B19BA" w:rsidRDefault="00995AB7" w:rsidP="00C528CC">
      <w:pPr>
        <w:widowControl/>
        <w:autoSpaceDE w:val="0"/>
        <w:autoSpaceDN w:val="0"/>
        <w:adjustRightInd w:val="0"/>
        <w:rPr>
          <w:rFonts w:ascii="Arial" w:hAnsi="Arial" w:cs="Arial"/>
          <w:szCs w:val="24"/>
          <w:lang w:val="el-GR"/>
        </w:rPr>
      </w:pPr>
      <w:r w:rsidRPr="007B19BA">
        <w:rPr>
          <w:rFonts w:ascii="Arial" w:hAnsi="Arial" w:cs="Arial"/>
          <w:szCs w:val="24"/>
          <w:lang w:val="el-GR"/>
        </w:rPr>
        <w:t xml:space="preserve">Αν ο μεταπτυχιακός φοιτητής αποτύχει στην εξέταση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 από τριμελή επιτροπή μελών </w:t>
      </w:r>
      <w:r w:rsidR="002739B6" w:rsidRPr="007B19BA">
        <w:rPr>
          <w:rFonts w:ascii="Arial" w:hAnsi="Arial" w:cs="Arial"/>
          <w:szCs w:val="24"/>
          <w:lang w:val="el-GR"/>
        </w:rPr>
        <w:t>ΔΕΠ</w:t>
      </w:r>
      <w:r w:rsidR="00DC5220" w:rsidRPr="007B19BA">
        <w:rPr>
          <w:rFonts w:ascii="Arial" w:hAnsi="Arial" w:cs="Arial"/>
          <w:szCs w:val="24"/>
          <w:lang w:val="el-GR"/>
        </w:rPr>
        <w:t xml:space="preserve"> του Τμήματος</w:t>
      </w:r>
      <w:r w:rsidRPr="007B19BA">
        <w:rPr>
          <w:rFonts w:ascii="Arial" w:hAnsi="Arial" w:cs="Arial"/>
          <w:szCs w:val="24"/>
          <w:lang w:val="el-GR"/>
        </w:rPr>
        <w:t>, οι οποίοι έχουν το ίδιο ή συναφές γνωστικό αντικείμενο με το εξεταζόμενο μάθημα κα</w:t>
      </w:r>
      <w:r w:rsidR="000E17C1" w:rsidRPr="007B19BA">
        <w:rPr>
          <w:rFonts w:ascii="Arial" w:hAnsi="Arial" w:cs="Arial"/>
          <w:szCs w:val="24"/>
          <w:lang w:val="el-GR"/>
        </w:rPr>
        <w:t>ι ορίζο</w:t>
      </w:r>
      <w:r w:rsidR="00DC5220" w:rsidRPr="007B19BA">
        <w:rPr>
          <w:rFonts w:ascii="Arial" w:hAnsi="Arial" w:cs="Arial"/>
          <w:szCs w:val="24"/>
          <w:lang w:val="el-GR"/>
        </w:rPr>
        <w:t>νται από τη Συνέλευση του Τμήματος</w:t>
      </w:r>
      <w:r w:rsidRPr="007B19BA">
        <w:rPr>
          <w:rFonts w:ascii="Arial" w:hAnsi="Arial" w:cs="Arial"/>
          <w:szCs w:val="24"/>
          <w:lang w:val="el-GR"/>
        </w:rPr>
        <w:t>. Από την επιτροπή εξαιρείται ο υπεύθυνος της εξέτασης διδάσκων.</w:t>
      </w:r>
    </w:p>
    <w:p w:rsidR="00AE4062" w:rsidRPr="007B19BA" w:rsidRDefault="00AE4062"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 xml:space="preserve">Μεταπτυχιακή </w:t>
      </w:r>
      <w:r w:rsidR="00995AB7" w:rsidRPr="007B19BA">
        <w:rPr>
          <w:rFonts w:ascii="Arial" w:hAnsi="Arial" w:cs="Arial"/>
          <w:b/>
          <w:i/>
          <w:color w:val="0070C0"/>
          <w:szCs w:val="24"/>
          <w:lang w:val="el-GR"/>
        </w:rPr>
        <w:t>Διπλωματική Εργασία</w:t>
      </w:r>
    </w:p>
    <w:p w:rsidR="001041CA" w:rsidRPr="007B19BA" w:rsidRDefault="001041CA" w:rsidP="001041CA">
      <w:pPr>
        <w:rPr>
          <w:rFonts w:ascii="Arial" w:hAnsi="Arial" w:cs="Arial"/>
          <w:szCs w:val="24"/>
          <w:lang w:val="el-GR"/>
        </w:rPr>
      </w:pPr>
      <w:r w:rsidRPr="007B19BA">
        <w:rPr>
          <w:rFonts w:ascii="Arial" w:hAnsi="Arial" w:cs="Arial"/>
          <w:spacing w:val="-4"/>
          <w:szCs w:val="24"/>
          <w:lang w:val="el-GR"/>
        </w:rPr>
        <w:t xml:space="preserve">Η μεταπτυχιακή </w:t>
      </w:r>
      <w:r w:rsidR="00995AB7" w:rsidRPr="007B19BA">
        <w:rPr>
          <w:rFonts w:ascii="Arial" w:hAnsi="Arial" w:cs="Arial"/>
          <w:spacing w:val="-4"/>
          <w:szCs w:val="24"/>
          <w:lang w:val="el-GR"/>
        </w:rPr>
        <w:t>διπλωματική εργασία</w:t>
      </w:r>
      <w:r w:rsidR="00C22D7E" w:rsidRPr="007B19BA">
        <w:rPr>
          <w:rFonts w:ascii="Arial" w:hAnsi="Arial" w:cs="Arial"/>
          <w:spacing w:val="-4"/>
          <w:szCs w:val="24"/>
          <w:lang w:val="el-GR"/>
        </w:rPr>
        <w:t xml:space="preserve"> </w:t>
      </w:r>
      <w:r w:rsidRPr="007B19BA">
        <w:rPr>
          <w:rFonts w:ascii="Arial" w:hAnsi="Arial" w:cs="Arial"/>
          <w:spacing w:val="-4"/>
          <w:szCs w:val="24"/>
          <w:lang w:val="el-GR"/>
        </w:rPr>
        <w:t>πραγματοποιείται</w:t>
      </w:r>
      <w:r w:rsidR="00C22D7E" w:rsidRPr="007B19BA">
        <w:rPr>
          <w:rFonts w:ascii="Arial" w:hAnsi="Arial" w:cs="Arial"/>
          <w:spacing w:val="-4"/>
          <w:szCs w:val="24"/>
          <w:lang w:val="el-GR"/>
        </w:rPr>
        <w:t>,</w:t>
      </w:r>
      <w:r w:rsidRPr="007B19BA">
        <w:rPr>
          <w:rFonts w:ascii="Arial" w:hAnsi="Arial" w:cs="Arial"/>
          <w:spacing w:val="-4"/>
          <w:szCs w:val="24"/>
          <w:lang w:val="el-GR"/>
        </w:rPr>
        <w:t xml:space="preserve"> </w:t>
      </w:r>
      <w:r w:rsidR="00C22D7E" w:rsidRPr="007B19BA">
        <w:rPr>
          <w:rFonts w:ascii="Arial" w:hAnsi="Arial" w:cs="Arial"/>
          <w:spacing w:val="-4"/>
          <w:szCs w:val="24"/>
          <w:lang w:val="el-GR"/>
        </w:rPr>
        <w:t xml:space="preserve">για το πρόγραμμα πλήρους και μερικής φοίτησης, </w:t>
      </w:r>
      <w:r w:rsidR="00253EFB" w:rsidRPr="007B19BA">
        <w:rPr>
          <w:rFonts w:ascii="Arial" w:hAnsi="Arial" w:cs="Arial"/>
          <w:spacing w:val="-4"/>
          <w:szCs w:val="24"/>
          <w:lang w:val="el-GR"/>
        </w:rPr>
        <w:t>στο 2</w:t>
      </w:r>
      <w:r w:rsidRPr="007B19BA">
        <w:rPr>
          <w:rFonts w:ascii="Arial" w:hAnsi="Arial" w:cs="Arial"/>
          <w:spacing w:val="-4"/>
          <w:szCs w:val="24"/>
          <w:lang w:val="el-GR"/>
        </w:rPr>
        <w:t xml:space="preserve">ο </w:t>
      </w:r>
      <w:r w:rsidR="00C22D7E" w:rsidRPr="007B19BA">
        <w:rPr>
          <w:rFonts w:ascii="Arial" w:hAnsi="Arial" w:cs="Arial"/>
          <w:spacing w:val="-4"/>
          <w:szCs w:val="24"/>
          <w:lang w:val="el-GR"/>
        </w:rPr>
        <w:t>και</w:t>
      </w:r>
      <w:r w:rsidR="00253EFB" w:rsidRPr="007B19BA">
        <w:rPr>
          <w:rFonts w:ascii="Arial" w:hAnsi="Arial" w:cs="Arial"/>
          <w:spacing w:val="-4"/>
          <w:szCs w:val="24"/>
          <w:lang w:val="el-GR"/>
        </w:rPr>
        <w:t xml:space="preserve"> 3ο - 4ο</w:t>
      </w:r>
      <w:r w:rsidRPr="007B19BA">
        <w:rPr>
          <w:rFonts w:ascii="Arial" w:hAnsi="Arial" w:cs="Arial"/>
          <w:spacing w:val="-4"/>
          <w:szCs w:val="24"/>
          <w:lang w:val="el-GR"/>
        </w:rPr>
        <w:t xml:space="preserve"> εξάμηνο σπουδών</w:t>
      </w:r>
      <w:r w:rsidR="00C22D7E" w:rsidRPr="007B19BA">
        <w:rPr>
          <w:rFonts w:ascii="Arial" w:hAnsi="Arial" w:cs="Arial"/>
          <w:spacing w:val="-4"/>
          <w:szCs w:val="24"/>
          <w:lang w:val="el-GR"/>
        </w:rPr>
        <w:t xml:space="preserve"> αντίστοιχα</w:t>
      </w:r>
      <w:r w:rsidRPr="007B19BA">
        <w:rPr>
          <w:rFonts w:ascii="Arial" w:hAnsi="Arial" w:cs="Arial"/>
          <w:spacing w:val="-4"/>
          <w:szCs w:val="24"/>
          <w:lang w:val="el-GR"/>
        </w:rPr>
        <w:t>.</w:t>
      </w:r>
    </w:p>
    <w:p w:rsidR="0012685B" w:rsidRPr="007B19BA" w:rsidRDefault="0012685B" w:rsidP="0012685B">
      <w:pPr>
        <w:rPr>
          <w:rFonts w:ascii="Arial" w:hAnsi="Arial" w:cs="Arial"/>
          <w:szCs w:val="24"/>
          <w:lang w:val="el-GR"/>
        </w:rPr>
      </w:pPr>
      <w:r w:rsidRPr="007B19BA">
        <w:rPr>
          <w:rFonts w:ascii="Arial" w:hAnsi="Arial" w:cs="Arial"/>
          <w:szCs w:val="24"/>
          <w:lang w:val="el-GR"/>
        </w:rPr>
        <w:t xml:space="preserve">Η εκπόνηση </w:t>
      </w:r>
      <w:r w:rsidR="00B92556" w:rsidRPr="007B19BA">
        <w:rPr>
          <w:rFonts w:ascii="Arial" w:hAnsi="Arial" w:cs="Arial"/>
          <w:spacing w:val="-4"/>
          <w:szCs w:val="24"/>
          <w:lang w:val="el-GR"/>
        </w:rPr>
        <w:t>μεταπτυχιακής διπλωματικής εργασίας</w:t>
      </w:r>
      <w:r w:rsidRPr="007B19BA">
        <w:rPr>
          <w:rFonts w:ascii="Arial" w:hAnsi="Arial" w:cs="Arial"/>
          <w:szCs w:val="24"/>
          <w:lang w:val="el-GR"/>
        </w:rPr>
        <w:t xml:space="preserve"> είναι υποχρεωτική και η συνολική διάρκεια εκπόνησής της δεν μπο</w:t>
      </w:r>
      <w:r w:rsidR="00253EFB" w:rsidRPr="007B19BA">
        <w:rPr>
          <w:rFonts w:ascii="Arial" w:hAnsi="Arial" w:cs="Arial"/>
          <w:szCs w:val="24"/>
          <w:lang w:val="el-GR"/>
        </w:rPr>
        <w:t>ρεί να είναι μικρότερη των δύο (2</w:t>
      </w:r>
      <w:r w:rsidRPr="007B19BA">
        <w:rPr>
          <w:rFonts w:ascii="Arial" w:hAnsi="Arial" w:cs="Arial"/>
          <w:szCs w:val="24"/>
          <w:lang w:val="el-GR"/>
        </w:rPr>
        <w:t>) μηνών.</w:t>
      </w:r>
    </w:p>
    <w:p w:rsidR="00B52EA0" w:rsidRPr="007B19BA" w:rsidRDefault="00B52EA0" w:rsidP="0012685B">
      <w:pPr>
        <w:rPr>
          <w:rFonts w:ascii="Arial" w:hAnsi="Arial" w:cs="Arial"/>
          <w:szCs w:val="24"/>
          <w:lang w:val="el-GR"/>
        </w:rPr>
      </w:pPr>
      <w:r w:rsidRPr="007B19BA">
        <w:rPr>
          <w:rFonts w:ascii="Arial" w:hAnsi="Arial" w:cs="Arial"/>
          <w:szCs w:val="24"/>
          <w:lang w:val="el-GR"/>
        </w:rPr>
        <w:t xml:space="preserve">Η γλώσσα συγγραφής της </w:t>
      </w:r>
      <w:r w:rsidRPr="007B19BA">
        <w:rPr>
          <w:rFonts w:ascii="Arial" w:hAnsi="Arial" w:cs="Arial"/>
          <w:spacing w:val="-4"/>
          <w:szCs w:val="24"/>
          <w:lang w:val="el-GR"/>
        </w:rPr>
        <w:t xml:space="preserve">μεταπτυχιακής διπλωματικής εργασίας είναι η </w:t>
      </w:r>
      <w:r w:rsidR="006178D2" w:rsidRPr="007B19BA">
        <w:rPr>
          <w:rFonts w:ascii="Arial" w:hAnsi="Arial" w:cs="Arial"/>
          <w:spacing w:val="-4"/>
          <w:szCs w:val="24"/>
          <w:lang w:val="el-GR"/>
        </w:rPr>
        <w:t xml:space="preserve">Ελληνική ή </w:t>
      </w:r>
      <w:r w:rsidR="003E6803" w:rsidRPr="007B19BA">
        <w:rPr>
          <w:rFonts w:ascii="Arial" w:hAnsi="Arial" w:cs="Arial"/>
          <w:spacing w:val="-4"/>
          <w:szCs w:val="24"/>
          <w:lang w:val="el-GR"/>
        </w:rPr>
        <w:t>Αγγλική.</w:t>
      </w:r>
    </w:p>
    <w:p w:rsidR="00692B46" w:rsidRPr="007B19BA" w:rsidRDefault="00D13733" w:rsidP="005F5A43">
      <w:pPr>
        <w:rPr>
          <w:rFonts w:ascii="Arial" w:hAnsi="Arial" w:cs="Arial"/>
          <w:szCs w:val="24"/>
          <w:lang w:val="el-GR"/>
        </w:rPr>
      </w:pPr>
      <w:r w:rsidRPr="007B19BA">
        <w:rPr>
          <w:rFonts w:ascii="Arial" w:hAnsi="Arial" w:cs="Arial"/>
          <w:szCs w:val="24"/>
          <w:lang w:val="el-GR"/>
        </w:rPr>
        <w:t xml:space="preserve">Την επίβλεψη της </w:t>
      </w:r>
      <w:r w:rsidR="00B92556" w:rsidRPr="007B19BA">
        <w:rPr>
          <w:rFonts w:ascii="Arial" w:hAnsi="Arial" w:cs="Arial"/>
          <w:spacing w:val="-4"/>
          <w:szCs w:val="24"/>
          <w:lang w:val="el-GR"/>
        </w:rPr>
        <w:t>μεταπτυχιακής διπλωματικής εργασίας</w:t>
      </w:r>
      <w:r w:rsidRPr="007B19BA">
        <w:rPr>
          <w:rFonts w:ascii="Arial" w:hAnsi="Arial" w:cs="Arial"/>
          <w:szCs w:val="24"/>
          <w:lang w:val="el-GR"/>
        </w:rPr>
        <w:t xml:space="preserve"> αναλαμβάνει ένα μέλος </w:t>
      </w:r>
      <w:r w:rsidR="002739B6" w:rsidRPr="007B19BA">
        <w:rPr>
          <w:rFonts w:ascii="Arial" w:hAnsi="Arial" w:cs="Arial"/>
          <w:szCs w:val="24"/>
          <w:lang w:val="el-GR"/>
        </w:rPr>
        <w:t>ΔΕΠ</w:t>
      </w:r>
      <w:r w:rsidRPr="007B19BA">
        <w:rPr>
          <w:rFonts w:ascii="Arial" w:hAnsi="Arial" w:cs="Arial"/>
          <w:szCs w:val="24"/>
          <w:lang w:val="el-GR"/>
        </w:rPr>
        <w:t xml:space="preserve"> του Πολυτεχνείου Κρήτης που διδάσκει στο μεταπτυχιακό πρόγραμμα. Εάν ο επιβ</w:t>
      </w:r>
      <w:r w:rsidR="00DC5220" w:rsidRPr="007B19BA">
        <w:rPr>
          <w:rFonts w:ascii="Arial" w:hAnsi="Arial" w:cs="Arial"/>
          <w:szCs w:val="24"/>
          <w:lang w:val="el-GR"/>
        </w:rPr>
        <w:t>λέπων δεν είναι μέλος του Τμήματος</w:t>
      </w:r>
      <w:r w:rsidR="004C6153" w:rsidRPr="007B19BA">
        <w:rPr>
          <w:rFonts w:ascii="Arial" w:hAnsi="Arial" w:cs="Arial"/>
          <w:szCs w:val="24"/>
          <w:lang w:val="el-GR"/>
        </w:rPr>
        <w:t>,</w:t>
      </w:r>
      <w:r w:rsidRPr="007B19BA">
        <w:rPr>
          <w:rFonts w:ascii="Arial" w:hAnsi="Arial" w:cs="Arial"/>
          <w:szCs w:val="24"/>
          <w:lang w:val="el-GR"/>
        </w:rPr>
        <w:t xml:space="preserve"> τότε την </w:t>
      </w:r>
      <w:r w:rsidR="00B92556" w:rsidRPr="007B19BA">
        <w:rPr>
          <w:rFonts w:ascii="Arial" w:hAnsi="Arial" w:cs="Arial"/>
          <w:spacing w:val="-4"/>
          <w:szCs w:val="24"/>
          <w:lang w:val="el-GR"/>
        </w:rPr>
        <w:t>μεταπτυχιακή διπλωματική εργασία</w:t>
      </w:r>
      <w:r w:rsidR="00B92556" w:rsidRPr="007B19BA">
        <w:rPr>
          <w:rFonts w:ascii="Arial" w:hAnsi="Arial" w:cs="Arial"/>
          <w:szCs w:val="24"/>
          <w:lang w:val="el-GR"/>
        </w:rPr>
        <w:t xml:space="preserve"> </w:t>
      </w:r>
      <w:r w:rsidRPr="007B19BA">
        <w:rPr>
          <w:rFonts w:ascii="Arial" w:hAnsi="Arial" w:cs="Arial"/>
          <w:szCs w:val="24"/>
          <w:lang w:val="el-GR"/>
        </w:rPr>
        <w:t xml:space="preserve">συνεπιβλέπει και ένα μέλος </w:t>
      </w:r>
      <w:r w:rsidR="002739B6" w:rsidRPr="007B19BA">
        <w:rPr>
          <w:rFonts w:ascii="Arial" w:hAnsi="Arial" w:cs="Arial"/>
          <w:szCs w:val="24"/>
          <w:lang w:val="el-GR"/>
        </w:rPr>
        <w:t>ΔΕΠ</w:t>
      </w:r>
      <w:r w:rsidR="00DC5220" w:rsidRPr="007B19BA">
        <w:rPr>
          <w:rFonts w:ascii="Arial" w:hAnsi="Arial" w:cs="Arial"/>
          <w:szCs w:val="24"/>
          <w:lang w:val="el-GR"/>
        </w:rPr>
        <w:t xml:space="preserve"> του Τμήματος</w:t>
      </w:r>
      <w:r w:rsidRPr="007B19BA">
        <w:rPr>
          <w:rFonts w:ascii="Arial" w:hAnsi="Arial" w:cs="Arial"/>
          <w:szCs w:val="24"/>
          <w:lang w:val="el-GR"/>
        </w:rPr>
        <w:t xml:space="preserve">. Η διαδικασία εκπόνησης </w:t>
      </w:r>
      <w:r w:rsidR="00B92556" w:rsidRPr="007B19BA">
        <w:rPr>
          <w:rFonts w:ascii="Arial" w:hAnsi="Arial" w:cs="Arial"/>
          <w:spacing w:val="-4"/>
          <w:szCs w:val="24"/>
          <w:lang w:val="el-GR"/>
        </w:rPr>
        <w:t>μεταπτυχιακών διπλωματικών εργασιών</w:t>
      </w:r>
      <w:r w:rsidR="00B92556" w:rsidRPr="007B19BA">
        <w:rPr>
          <w:rFonts w:ascii="Arial" w:hAnsi="Arial" w:cs="Arial"/>
          <w:szCs w:val="24"/>
          <w:lang w:val="el-GR"/>
        </w:rPr>
        <w:t xml:space="preserve"> </w:t>
      </w:r>
      <w:r w:rsidRPr="007B19BA">
        <w:rPr>
          <w:rFonts w:ascii="Arial" w:hAnsi="Arial" w:cs="Arial"/>
          <w:szCs w:val="24"/>
          <w:lang w:val="el-GR"/>
        </w:rPr>
        <w:t>είναι η ακόλουθη:</w:t>
      </w:r>
    </w:p>
    <w:p w:rsidR="005360B9" w:rsidRPr="007B19BA" w:rsidRDefault="005360B9" w:rsidP="00457FCA">
      <w:pPr>
        <w:pStyle w:val="CommentText"/>
        <w:ind w:left="284" w:hanging="284"/>
        <w:rPr>
          <w:rFonts w:ascii="Arial" w:hAnsi="Arial" w:cs="Arial"/>
          <w:sz w:val="22"/>
          <w:szCs w:val="24"/>
          <w:lang w:val="el-GR"/>
        </w:rPr>
      </w:pPr>
      <w:r w:rsidRPr="007B19BA">
        <w:rPr>
          <w:rFonts w:ascii="Arial" w:hAnsi="Arial" w:cs="Arial"/>
          <w:sz w:val="22"/>
          <w:szCs w:val="24"/>
          <w:lang w:val="el-GR"/>
        </w:rPr>
        <w:t>α</w:t>
      </w:r>
      <w:r w:rsidR="008658FF" w:rsidRPr="007B19BA">
        <w:rPr>
          <w:rFonts w:ascii="Arial" w:hAnsi="Arial" w:cs="Arial"/>
          <w:sz w:val="22"/>
          <w:szCs w:val="24"/>
          <w:lang w:val="el-GR"/>
        </w:rPr>
        <w:t>)</w:t>
      </w:r>
      <w:r w:rsidRPr="007B19BA">
        <w:rPr>
          <w:rFonts w:ascii="Arial" w:hAnsi="Arial" w:cs="Arial"/>
          <w:sz w:val="22"/>
          <w:szCs w:val="24"/>
          <w:lang w:val="el-GR"/>
        </w:rPr>
        <w:tab/>
        <w:t>Ύστερα από αίτηση του φοιτητή ή φοιτήτριας και με τη σύμφωνη γνώμη του επιβλέποντος</w:t>
      </w:r>
      <w:r w:rsidR="00AF5D72" w:rsidRPr="007B19BA">
        <w:rPr>
          <w:rFonts w:ascii="Arial" w:hAnsi="Arial" w:cs="Arial"/>
          <w:sz w:val="22"/>
          <w:szCs w:val="24"/>
          <w:lang w:val="el-GR"/>
        </w:rPr>
        <w:t xml:space="preserve"> (και του συν</w:t>
      </w:r>
      <w:r w:rsidR="00264223" w:rsidRPr="007B19BA">
        <w:rPr>
          <w:rFonts w:ascii="Arial" w:hAnsi="Arial" w:cs="Arial"/>
          <w:sz w:val="22"/>
          <w:szCs w:val="24"/>
          <w:lang w:val="el-GR"/>
        </w:rPr>
        <w:t>-</w:t>
      </w:r>
      <w:r w:rsidR="00AF5D72" w:rsidRPr="007B19BA">
        <w:rPr>
          <w:rFonts w:ascii="Arial" w:hAnsi="Arial" w:cs="Arial"/>
          <w:sz w:val="22"/>
          <w:szCs w:val="24"/>
          <w:lang w:val="el-GR"/>
        </w:rPr>
        <w:t>επιβλέποντος εφόσον έχει οριστεί)</w:t>
      </w:r>
      <w:r w:rsidRPr="007B19BA">
        <w:rPr>
          <w:rFonts w:ascii="Arial" w:hAnsi="Arial" w:cs="Arial"/>
          <w:sz w:val="22"/>
          <w:szCs w:val="24"/>
          <w:lang w:val="el-GR"/>
        </w:rPr>
        <w:t>, η</w:t>
      </w:r>
      <w:r w:rsidR="00C13D41" w:rsidRPr="007B19BA">
        <w:rPr>
          <w:rFonts w:ascii="Arial" w:hAnsi="Arial" w:cs="Arial"/>
          <w:sz w:val="22"/>
          <w:szCs w:val="24"/>
          <w:lang w:val="el-GR"/>
        </w:rPr>
        <w:t xml:space="preserve"> </w:t>
      </w:r>
      <w:r w:rsidRPr="007B19BA">
        <w:rPr>
          <w:rFonts w:ascii="Arial" w:hAnsi="Arial" w:cs="Arial"/>
          <w:sz w:val="22"/>
          <w:szCs w:val="24"/>
          <w:lang w:val="el-GR"/>
        </w:rPr>
        <w:t>Σ</w:t>
      </w:r>
      <w:r w:rsidR="00C22D7E" w:rsidRPr="007B19BA">
        <w:rPr>
          <w:rFonts w:ascii="Arial" w:hAnsi="Arial" w:cs="Arial"/>
          <w:sz w:val="22"/>
          <w:szCs w:val="24"/>
          <w:lang w:val="el-GR"/>
        </w:rPr>
        <w:t>.</w:t>
      </w:r>
      <w:r w:rsidR="00231806" w:rsidRPr="007B19BA">
        <w:rPr>
          <w:rFonts w:ascii="Arial" w:hAnsi="Arial" w:cs="Arial"/>
          <w:sz w:val="22"/>
          <w:szCs w:val="24"/>
          <w:lang w:val="el-GR"/>
        </w:rPr>
        <w:t>Ε</w:t>
      </w:r>
      <w:r w:rsidR="00C22D7E" w:rsidRPr="007B19BA">
        <w:rPr>
          <w:rFonts w:ascii="Arial" w:hAnsi="Arial" w:cs="Arial"/>
          <w:sz w:val="22"/>
          <w:szCs w:val="24"/>
          <w:lang w:val="el-GR"/>
        </w:rPr>
        <w:t>.</w:t>
      </w:r>
      <w:r w:rsidRPr="007B19BA">
        <w:rPr>
          <w:rFonts w:ascii="Arial" w:hAnsi="Arial" w:cs="Arial"/>
          <w:sz w:val="22"/>
          <w:szCs w:val="24"/>
          <w:lang w:val="el-GR"/>
        </w:rPr>
        <w:t xml:space="preserve"> εγκρίνει το θέμα</w:t>
      </w:r>
      <w:r w:rsidR="00D35CA0" w:rsidRPr="007B19BA">
        <w:rPr>
          <w:rFonts w:ascii="Arial" w:hAnsi="Arial" w:cs="Arial"/>
          <w:sz w:val="22"/>
          <w:szCs w:val="24"/>
          <w:lang w:val="el-GR"/>
        </w:rPr>
        <w:t xml:space="preserve">, </w:t>
      </w:r>
      <w:r w:rsidR="00C13D41" w:rsidRPr="007B19BA">
        <w:rPr>
          <w:rFonts w:ascii="Arial" w:hAnsi="Arial" w:cs="Arial"/>
          <w:sz w:val="22"/>
          <w:szCs w:val="24"/>
          <w:lang w:val="el-GR"/>
        </w:rPr>
        <w:t xml:space="preserve">την περίληψη, </w:t>
      </w:r>
      <w:r w:rsidRPr="007B19BA">
        <w:rPr>
          <w:rFonts w:ascii="Arial" w:hAnsi="Arial" w:cs="Arial"/>
          <w:sz w:val="22"/>
          <w:szCs w:val="24"/>
          <w:lang w:val="el-GR"/>
        </w:rPr>
        <w:t xml:space="preserve">την τριμελή εξεταστική επιτροπή </w:t>
      </w:r>
      <w:r w:rsidR="00FE3A9C" w:rsidRPr="007B19BA">
        <w:rPr>
          <w:rFonts w:ascii="Arial" w:hAnsi="Arial" w:cs="Arial"/>
          <w:sz w:val="22"/>
          <w:szCs w:val="24"/>
          <w:lang w:val="el-GR"/>
        </w:rPr>
        <w:t xml:space="preserve">και τη γλώσσα συγγραφής της μεταπτυχιακής </w:t>
      </w:r>
      <w:r w:rsidR="00B92556" w:rsidRPr="007B19BA">
        <w:rPr>
          <w:rFonts w:ascii="Arial" w:hAnsi="Arial" w:cs="Arial"/>
          <w:sz w:val="22"/>
          <w:szCs w:val="24"/>
          <w:lang w:val="el-GR"/>
        </w:rPr>
        <w:t>διπλωματικ</w:t>
      </w:r>
      <w:r w:rsidR="00FE3A9C" w:rsidRPr="007B19BA">
        <w:rPr>
          <w:rFonts w:ascii="Arial" w:hAnsi="Arial" w:cs="Arial"/>
          <w:sz w:val="22"/>
          <w:szCs w:val="24"/>
          <w:lang w:val="el-GR"/>
        </w:rPr>
        <w:t>ής</w:t>
      </w:r>
      <w:r w:rsidRPr="007B19BA">
        <w:rPr>
          <w:rFonts w:ascii="Arial" w:hAnsi="Arial" w:cs="Arial"/>
          <w:sz w:val="22"/>
          <w:szCs w:val="24"/>
          <w:lang w:val="el-GR"/>
        </w:rPr>
        <w:t xml:space="preserve">. </w:t>
      </w:r>
      <w:r w:rsidR="009A0A66" w:rsidRPr="007B19BA">
        <w:rPr>
          <w:rFonts w:ascii="Arial" w:hAnsi="Arial" w:cs="Arial"/>
          <w:sz w:val="22"/>
          <w:szCs w:val="24"/>
          <w:lang w:val="el-GR"/>
        </w:rPr>
        <w:t xml:space="preserve">Η αίτηση υποβάλλεται </w:t>
      </w:r>
      <w:r w:rsidR="00253EFB" w:rsidRPr="007B19BA">
        <w:rPr>
          <w:rFonts w:ascii="Arial" w:hAnsi="Arial" w:cs="Arial"/>
          <w:spacing w:val="-4"/>
          <w:sz w:val="22"/>
          <w:szCs w:val="24"/>
          <w:lang w:val="el-GR"/>
        </w:rPr>
        <w:t>κατά την έναρξη του 2ου ή το 3</w:t>
      </w:r>
      <w:r w:rsidR="009A0A66" w:rsidRPr="007B19BA">
        <w:rPr>
          <w:rFonts w:ascii="Arial" w:hAnsi="Arial" w:cs="Arial"/>
          <w:spacing w:val="-4"/>
          <w:sz w:val="22"/>
          <w:szCs w:val="24"/>
          <w:lang w:val="el-GR"/>
        </w:rPr>
        <w:t xml:space="preserve">ου εξαμήνου σπουδών, για το πρόγραμμα πλήρους και μερικής φοίτησης αντίστοιχα. </w:t>
      </w:r>
      <w:r w:rsidR="00D13733" w:rsidRPr="007B19BA">
        <w:rPr>
          <w:rFonts w:ascii="Arial" w:hAnsi="Arial" w:cs="Arial"/>
          <w:sz w:val="22"/>
          <w:szCs w:val="24"/>
          <w:lang w:val="el-GR"/>
        </w:rPr>
        <w:t xml:space="preserve">Η επιτροπή απαρτίζεται από τον επιβλέποντα (και, εφόσον έχει οριστεί, τον συνεπιβλέποντα) και άλλα μέλη </w:t>
      </w:r>
      <w:r w:rsidR="002739B6" w:rsidRPr="007B19BA">
        <w:rPr>
          <w:rFonts w:ascii="Arial" w:hAnsi="Arial" w:cs="Arial"/>
          <w:sz w:val="22"/>
          <w:szCs w:val="24"/>
          <w:lang w:val="el-GR"/>
        </w:rPr>
        <w:t>ΔΕΠ</w:t>
      </w:r>
      <w:r w:rsidR="00D13733" w:rsidRPr="007B19BA">
        <w:rPr>
          <w:rFonts w:ascii="Arial" w:hAnsi="Arial" w:cs="Arial"/>
          <w:sz w:val="22"/>
          <w:szCs w:val="24"/>
          <w:lang w:val="el-GR"/>
        </w:rPr>
        <w:t xml:space="preserve"> του Πολυτεχνείου Κρήτης ή άλλων πανεπιστημίων ή μέλη </w:t>
      </w:r>
      <w:r w:rsidR="00D800C0" w:rsidRPr="007B19BA">
        <w:rPr>
          <w:rFonts w:ascii="Arial" w:hAnsi="Arial" w:cs="Arial"/>
          <w:sz w:val="22"/>
          <w:szCs w:val="24"/>
          <w:lang w:val="el-GR"/>
        </w:rPr>
        <w:t xml:space="preserve">Εκπαιδευτικού Προσωπικού (ΕΠ) των ΤΕΙ </w:t>
      </w:r>
      <w:r w:rsidR="00D13733" w:rsidRPr="007B19BA">
        <w:rPr>
          <w:rFonts w:ascii="Arial" w:hAnsi="Arial" w:cs="Arial"/>
          <w:sz w:val="22"/>
          <w:szCs w:val="24"/>
          <w:lang w:val="el-GR"/>
        </w:rPr>
        <w:t>ή ερευνητές (των βαθμίδων Α΄, Β΄ ή Γ΄), οι οποίοι είναι κάτοχοι διδακτορικού διπλώματος</w:t>
      </w:r>
      <w:r w:rsidR="009F0CA1" w:rsidRPr="007B19BA">
        <w:rPr>
          <w:rFonts w:ascii="Arial" w:hAnsi="Arial" w:cs="Arial"/>
          <w:sz w:val="22"/>
          <w:szCs w:val="24"/>
          <w:lang w:val="el-GR"/>
        </w:rPr>
        <w:t>.</w:t>
      </w:r>
      <w:r w:rsidR="00D13733" w:rsidRPr="007B19BA">
        <w:rPr>
          <w:rFonts w:ascii="Arial" w:hAnsi="Arial" w:cs="Arial"/>
          <w:sz w:val="22"/>
          <w:szCs w:val="24"/>
          <w:lang w:val="el-GR"/>
        </w:rPr>
        <w:t xml:space="preserve"> </w:t>
      </w:r>
      <w:r w:rsidR="009F0CA1" w:rsidRPr="007B19BA">
        <w:rPr>
          <w:rFonts w:ascii="Arial" w:hAnsi="Arial" w:cs="Arial"/>
          <w:sz w:val="22"/>
          <w:szCs w:val="24"/>
          <w:lang w:val="el-GR"/>
        </w:rPr>
        <w:t xml:space="preserve">Τα μέλη της επιτροπής πρέπει να έχουν την ίδια ή συναφή επιστημονική ειδικότητα με το γνωστικό αντικείμενο της </w:t>
      </w:r>
      <w:r w:rsidR="00B92556" w:rsidRPr="007B19BA">
        <w:rPr>
          <w:rFonts w:ascii="Arial" w:hAnsi="Arial" w:cs="Arial"/>
          <w:sz w:val="22"/>
          <w:szCs w:val="24"/>
          <w:lang w:val="el-GR"/>
        </w:rPr>
        <w:t>διπλωματικής</w:t>
      </w:r>
      <w:r w:rsidR="009F0CA1" w:rsidRPr="007B19BA">
        <w:rPr>
          <w:rFonts w:ascii="Arial" w:hAnsi="Arial" w:cs="Arial"/>
          <w:sz w:val="22"/>
          <w:szCs w:val="24"/>
          <w:lang w:val="el-GR"/>
        </w:rPr>
        <w:t xml:space="preserve">. </w:t>
      </w:r>
      <w:r w:rsidR="00D13733" w:rsidRPr="007B19BA">
        <w:rPr>
          <w:rFonts w:ascii="Arial" w:hAnsi="Arial" w:cs="Arial"/>
          <w:sz w:val="22"/>
          <w:szCs w:val="24"/>
          <w:lang w:val="el-GR"/>
        </w:rPr>
        <w:t xml:space="preserve">Τουλάχιστον ένα μέλος της επιτροπής θα πρέπει να είναι μέλος </w:t>
      </w:r>
      <w:r w:rsidR="002739B6" w:rsidRPr="007B19BA">
        <w:rPr>
          <w:rFonts w:ascii="Arial" w:hAnsi="Arial" w:cs="Arial"/>
          <w:sz w:val="22"/>
          <w:szCs w:val="24"/>
          <w:lang w:val="el-GR"/>
        </w:rPr>
        <w:t>ΔΕΠ</w:t>
      </w:r>
      <w:r w:rsidR="00DC5220" w:rsidRPr="007B19BA">
        <w:rPr>
          <w:rFonts w:ascii="Arial" w:hAnsi="Arial" w:cs="Arial"/>
          <w:sz w:val="22"/>
          <w:szCs w:val="24"/>
          <w:lang w:val="el-GR"/>
        </w:rPr>
        <w:t xml:space="preserve"> του Τμήματος</w:t>
      </w:r>
      <w:r w:rsidR="00D13733" w:rsidRPr="007B19BA">
        <w:rPr>
          <w:rFonts w:ascii="Arial" w:hAnsi="Arial" w:cs="Arial"/>
          <w:sz w:val="22"/>
          <w:szCs w:val="24"/>
          <w:lang w:val="el-GR"/>
        </w:rPr>
        <w:t xml:space="preserve"> που διδάσκει σ</w:t>
      </w:r>
      <w:r w:rsidR="00253EFB" w:rsidRPr="007B19BA">
        <w:rPr>
          <w:rFonts w:ascii="Arial" w:hAnsi="Arial" w:cs="Arial"/>
          <w:sz w:val="22"/>
          <w:szCs w:val="24"/>
          <w:lang w:val="el-GR"/>
        </w:rPr>
        <w:t>το</w:t>
      </w:r>
      <w:r w:rsidR="00D13733" w:rsidRPr="007B19BA">
        <w:rPr>
          <w:rFonts w:ascii="Arial" w:hAnsi="Arial" w:cs="Arial"/>
          <w:sz w:val="22"/>
          <w:szCs w:val="24"/>
          <w:lang w:val="el-GR"/>
        </w:rPr>
        <w:t xml:space="preserve"> </w:t>
      </w:r>
      <w:r w:rsidR="00D27F78" w:rsidRPr="007B19BA">
        <w:rPr>
          <w:rFonts w:ascii="Arial" w:hAnsi="Arial" w:cs="Arial"/>
          <w:sz w:val="22"/>
          <w:szCs w:val="24"/>
          <w:lang w:val="el-GR"/>
        </w:rPr>
        <w:t>ΠΜΣ</w:t>
      </w:r>
      <w:r w:rsidR="00D13733" w:rsidRPr="007B19BA">
        <w:rPr>
          <w:rFonts w:ascii="Arial" w:hAnsi="Arial" w:cs="Arial"/>
          <w:sz w:val="22"/>
          <w:szCs w:val="24"/>
          <w:lang w:val="el-GR"/>
        </w:rPr>
        <w:t>.</w:t>
      </w:r>
      <w:r w:rsidR="008C79B1" w:rsidRPr="007B19BA">
        <w:rPr>
          <w:rFonts w:ascii="Arial" w:hAnsi="Arial" w:cs="Arial"/>
          <w:sz w:val="22"/>
          <w:szCs w:val="24"/>
          <w:lang w:val="el-GR"/>
        </w:rPr>
        <w:t xml:space="preserve"> </w:t>
      </w:r>
    </w:p>
    <w:p w:rsidR="005360B9" w:rsidRPr="007B19BA" w:rsidRDefault="00E54981" w:rsidP="00A41EE7">
      <w:pPr>
        <w:ind w:left="284" w:hanging="284"/>
        <w:rPr>
          <w:rFonts w:ascii="Arial" w:hAnsi="Arial" w:cs="Arial"/>
          <w:szCs w:val="24"/>
          <w:lang w:val="el-GR"/>
        </w:rPr>
      </w:pPr>
      <w:r w:rsidRPr="007B19BA">
        <w:rPr>
          <w:rFonts w:ascii="Arial" w:hAnsi="Arial" w:cs="Arial"/>
          <w:szCs w:val="24"/>
          <w:lang w:val="el-GR"/>
        </w:rPr>
        <w:t>β)</w:t>
      </w:r>
      <w:r w:rsidRPr="007B19BA">
        <w:rPr>
          <w:rFonts w:ascii="Arial" w:hAnsi="Arial" w:cs="Arial"/>
          <w:szCs w:val="24"/>
          <w:lang w:val="el-GR"/>
        </w:rPr>
        <w:tab/>
      </w:r>
      <w:r w:rsidR="005360B9" w:rsidRPr="007B19BA">
        <w:rPr>
          <w:rFonts w:ascii="Arial" w:hAnsi="Arial" w:cs="Arial"/>
          <w:szCs w:val="24"/>
          <w:lang w:val="el-GR"/>
        </w:rPr>
        <w:t xml:space="preserve">Με το πέρας της συγγραφής, με </w:t>
      </w:r>
      <w:r w:rsidR="009A0A66" w:rsidRPr="007B19BA">
        <w:rPr>
          <w:rFonts w:ascii="Arial" w:hAnsi="Arial" w:cs="Arial"/>
          <w:szCs w:val="24"/>
          <w:lang w:val="el-GR"/>
        </w:rPr>
        <w:t xml:space="preserve">τη </w:t>
      </w:r>
      <w:r w:rsidR="005360B9" w:rsidRPr="007B19BA">
        <w:rPr>
          <w:rFonts w:ascii="Arial" w:hAnsi="Arial" w:cs="Arial"/>
          <w:szCs w:val="24"/>
          <w:lang w:val="el-GR"/>
        </w:rPr>
        <w:t>σύμφωνη γνώμη της τριμελούς εξεταστικής επιτροπής</w:t>
      </w:r>
      <w:r w:rsidR="009A0A66" w:rsidRPr="007B19BA">
        <w:rPr>
          <w:rFonts w:ascii="Arial" w:hAnsi="Arial" w:cs="Arial"/>
          <w:szCs w:val="24"/>
          <w:lang w:val="el-GR"/>
        </w:rPr>
        <w:t xml:space="preserve">, ανακοινώνεται ο χρόνος και ο τόπος εξέτασης της </w:t>
      </w:r>
      <w:r w:rsidR="00B92556" w:rsidRPr="007B19BA">
        <w:rPr>
          <w:rFonts w:ascii="Arial" w:hAnsi="Arial" w:cs="Arial"/>
          <w:szCs w:val="24"/>
          <w:lang w:val="el-GR"/>
        </w:rPr>
        <w:t>μεταπτυχιακής διπλωματικής</w:t>
      </w:r>
      <w:r w:rsidR="005360B9" w:rsidRPr="007B19BA">
        <w:rPr>
          <w:rFonts w:ascii="Arial" w:hAnsi="Arial" w:cs="Arial"/>
          <w:szCs w:val="24"/>
          <w:lang w:val="el-GR"/>
        </w:rPr>
        <w:t>.</w:t>
      </w:r>
      <w:r w:rsidRPr="007B19BA">
        <w:rPr>
          <w:rFonts w:ascii="Arial" w:hAnsi="Arial" w:cs="Arial"/>
          <w:szCs w:val="24"/>
          <w:lang w:val="el-GR"/>
        </w:rPr>
        <w:t xml:space="preserve"> </w:t>
      </w:r>
    </w:p>
    <w:p w:rsidR="005360B9" w:rsidRPr="007B19BA" w:rsidRDefault="00A82B30" w:rsidP="00A41EE7">
      <w:pPr>
        <w:ind w:left="284" w:hanging="284"/>
        <w:rPr>
          <w:rFonts w:ascii="Arial" w:hAnsi="Arial" w:cs="Arial"/>
          <w:strike/>
          <w:szCs w:val="24"/>
          <w:lang w:val="el-GR"/>
        </w:rPr>
      </w:pPr>
      <w:r w:rsidRPr="007B19BA">
        <w:rPr>
          <w:rFonts w:ascii="Arial" w:hAnsi="Arial" w:cs="Arial"/>
          <w:szCs w:val="24"/>
          <w:lang w:val="el-GR"/>
        </w:rPr>
        <w:lastRenderedPageBreak/>
        <w:t>γ</w:t>
      </w:r>
      <w:r w:rsidR="008658FF" w:rsidRPr="007B19BA">
        <w:rPr>
          <w:rFonts w:ascii="Arial" w:hAnsi="Arial" w:cs="Arial"/>
          <w:szCs w:val="24"/>
          <w:lang w:val="el-GR"/>
        </w:rPr>
        <w:t>)</w:t>
      </w:r>
      <w:r w:rsidR="005360B9" w:rsidRPr="007B19BA">
        <w:rPr>
          <w:rFonts w:ascii="Arial" w:hAnsi="Arial" w:cs="Arial"/>
          <w:szCs w:val="24"/>
          <w:lang w:val="el-GR"/>
        </w:rPr>
        <w:tab/>
        <w:t xml:space="preserve">Η μεταπτυχιακή </w:t>
      </w:r>
      <w:r w:rsidR="00B92556" w:rsidRPr="007B19BA">
        <w:rPr>
          <w:rFonts w:ascii="Arial" w:hAnsi="Arial" w:cs="Arial"/>
          <w:szCs w:val="24"/>
          <w:lang w:val="el-GR"/>
        </w:rPr>
        <w:t xml:space="preserve">διπλωματική </w:t>
      </w:r>
      <w:r w:rsidR="005360B9" w:rsidRPr="007B19BA">
        <w:rPr>
          <w:rFonts w:ascii="Arial" w:hAnsi="Arial" w:cs="Arial"/>
          <w:szCs w:val="24"/>
          <w:lang w:val="el-GR"/>
        </w:rPr>
        <w:t xml:space="preserve">κατατίθεται </w:t>
      </w:r>
      <w:r w:rsidR="001F5A14" w:rsidRPr="007B19BA">
        <w:rPr>
          <w:rFonts w:ascii="Arial" w:hAnsi="Arial" w:cs="Arial"/>
          <w:szCs w:val="24"/>
          <w:lang w:val="el-GR"/>
        </w:rPr>
        <w:t xml:space="preserve">ηλεκτρονικά στα μέλη της τριμελούς </w:t>
      </w:r>
      <w:r w:rsidR="005360B9" w:rsidRPr="007B19BA">
        <w:rPr>
          <w:rFonts w:ascii="Arial" w:hAnsi="Arial" w:cs="Arial"/>
          <w:szCs w:val="24"/>
          <w:lang w:val="el-GR"/>
        </w:rPr>
        <w:t>εξεταστική</w:t>
      </w:r>
      <w:r w:rsidR="001F5A14" w:rsidRPr="007B19BA">
        <w:rPr>
          <w:rFonts w:ascii="Arial" w:hAnsi="Arial" w:cs="Arial"/>
          <w:szCs w:val="24"/>
          <w:lang w:val="el-GR"/>
        </w:rPr>
        <w:t>ς</w:t>
      </w:r>
      <w:r w:rsidR="005360B9" w:rsidRPr="007B19BA">
        <w:rPr>
          <w:rFonts w:ascii="Arial" w:hAnsi="Arial" w:cs="Arial"/>
          <w:szCs w:val="24"/>
          <w:lang w:val="el-GR"/>
        </w:rPr>
        <w:t xml:space="preserve"> επιτροπή</w:t>
      </w:r>
      <w:r w:rsidR="001F5A14" w:rsidRPr="007B19BA">
        <w:rPr>
          <w:rFonts w:ascii="Arial" w:hAnsi="Arial" w:cs="Arial"/>
          <w:szCs w:val="24"/>
          <w:lang w:val="el-GR"/>
        </w:rPr>
        <w:t>ς</w:t>
      </w:r>
      <w:r w:rsidR="002F1F4A" w:rsidRPr="007B19BA">
        <w:rPr>
          <w:rFonts w:ascii="Arial" w:hAnsi="Arial" w:cs="Arial"/>
          <w:szCs w:val="24"/>
          <w:lang w:val="el-GR"/>
        </w:rPr>
        <w:t xml:space="preserve">, τουλάχιστον </w:t>
      </w:r>
      <w:r w:rsidR="005360B9" w:rsidRPr="007B19BA">
        <w:rPr>
          <w:rFonts w:ascii="Arial" w:hAnsi="Arial" w:cs="Arial"/>
          <w:szCs w:val="24"/>
          <w:lang w:val="el-GR"/>
        </w:rPr>
        <w:t xml:space="preserve">10 </w:t>
      </w:r>
      <w:r w:rsidR="002F1F4A" w:rsidRPr="007B19BA">
        <w:rPr>
          <w:rFonts w:ascii="Arial" w:hAnsi="Arial" w:cs="Arial"/>
          <w:szCs w:val="24"/>
          <w:lang w:val="el-GR"/>
        </w:rPr>
        <w:t>η</w:t>
      </w:r>
      <w:r w:rsidR="005360B9" w:rsidRPr="007B19BA">
        <w:rPr>
          <w:rFonts w:ascii="Arial" w:hAnsi="Arial" w:cs="Arial"/>
          <w:szCs w:val="24"/>
          <w:lang w:val="el-GR"/>
        </w:rPr>
        <w:t>μέρες</w:t>
      </w:r>
      <w:r w:rsidR="00B3277B" w:rsidRPr="007B19BA">
        <w:rPr>
          <w:rFonts w:ascii="Arial" w:hAnsi="Arial" w:cs="Arial"/>
          <w:szCs w:val="24"/>
          <w:lang w:val="el-GR"/>
        </w:rPr>
        <w:t xml:space="preserve"> πριν την τελική εξέταση.</w:t>
      </w:r>
      <w:r w:rsidR="001F5A14" w:rsidRPr="007B19BA">
        <w:rPr>
          <w:rFonts w:ascii="Arial" w:hAnsi="Arial" w:cs="Arial"/>
          <w:szCs w:val="24"/>
          <w:lang w:val="el-GR"/>
        </w:rPr>
        <w:t xml:space="preserve"> Η διαδικασία της τελικής </w:t>
      </w:r>
      <w:r w:rsidR="001F5A14" w:rsidRPr="007B19BA">
        <w:rPr>
          <w:rFonts w:ascii="Arial" w:hAnsi="Arial" w:cs="Arial"/>
          <w:spacing w:val="-4"/>
          <w:szCs w:val="24"/>
          <w:lang w:val="el-GR"/>
        </w:rPr>
        <w:t xml:space="preserve">εξέτασης </w:t>
      </w:r>
      <w:r w:rsidR="001F5A14" w:rsidRPr="007B19BA">
        <w:rPr>
          <w:rFonts w:ascii="Arial" w:hAnsi="Arial" w:cs="Arial"/>
          <w:bCs/>
          <w:spacing w:val="-4"/>
          <w:szCs w:val="24"/>
          <w:lang w:val="el-GR"/>
        </w:rPr>
        <w:t>πριν τις 10 ημέρες</w:t>
      </w:r>
      <w:r w:rsidR="001F5A14" w:rsidRPr="007B19BA">
        <w:rPr>
          <w:rFonts w:ascii="Arial" w:hAnsi="Arial" w:cs="Arial"/>
          <w:spacing w:val="-4"/>
          <w:szCs w:val="24"/>
          <w:lang w:val="el-GR"/>
        </w:rPr>
        <w:t xml:space="preserve"> μπορεί να προχωρήσει </w:t>
      </w:r>
      <w:r w:rsidR="001F5A14" w:rsidRPr="007B19BA">
        <w:rPr>
          <w:rFonts w:ascii="Arial" w:hAnsi="Arial" w:cs="Arial"/>
          <w:bCs/>
          <w:spacing w:val="-4"/>
          <w:szCs w:val="24"/>
          <w:lang w:val="el-GR"/>
        </w:rPr>
        <w:t>μόνον αν συμφωνήσουν όλα τα μέλη</w:t>
      </w:r>
      <w:r w:rsidR="001F5A14" w:rsidRPr="007B19BA">
        <w:rPr>
          <w:rFonts w:ascii="Arial" w:hAnsi="Arial" w:cs="Arial"/>
          <w:spacing w:val="-4"/>
          <w:szCs w:val="24"/>
          <w:lang w:val="el-GR"/>
        </w:rPr>
        <w:t xml:space="preserve"> της εξεταστικής επιτροπής.</w:t>
      </w:r>
    </w:p>
    <w:p w:rsidR="005360B9" w:rsidRPr="007B19BA" w:rsidRDefault="005360B9" w:rsidP="005F5A43">
      <w:pPr>
        <w:rPr>
          <w:rFonts w:ascii="Arial" w:hAnsi="Arial" w:cs="Arial"/>
          <w:szCs w:val="24"/>
          <w:lang w:val="el-GR"/>
        </w:rPr>
      </w:pPr>
      <w:r w:rsidRPr="007B19BA">
        <w:rPr>
          <w:rFonts w:ascii="Arial" w:hAnsi="Arial" w:cs="Arial"/>
          <w:szCs w:val="24"/>
          <w:lang w:val="el-GR"/>
        </w:rPr>
        <w:t xml:space="preserve">Η μεταπτυχιακή </w:t>
      </w:r>
      <w:r w:rsidR="00B92556" w:rsidRPr="007B19BA">
        <w:rPr>
          <w:rFonts w:ascii="Arial" w:hAnsi="Arial" w:cs="Arial"/>
          <w:szCs w:val="24"/>
          <w:lang w:val="el-GR"/>
        </w:rPr>
        <w:t xml:space="preserve">διπλωματική </w:t>
      </w:r>
      <w:r w:rsidRPr="007B19BA">
        <w:rPr>
          <w:rFonts w:ascii="Arial" w:hAnsi="Arial" w:cs="Arial"/>
          <w:szCs w:val="24"/>
          <w:lang w:val="el-GR"/>
        </w:rPr>
        <w:t>αξιολογείται από την τριμελή εξεταστική επιτροπή ως προς το ερευνητικό της προσανατολισμό, την παρουσίαση της βιβλιογραφικής αν</w:t>
      </w:r>
      <w:r w:rsidR="006211AD" w:rsidRPr="007B19BA">
        <w:rPr>
          <w:rFonts w:ascii="Arial" w:hAnsi="Arial" w:cs="Arial"/>
          <w:szCs w:val="24"/>
          <w:lang w:val="el-GR"/>
        </w:rPr>
        <w:t>ασκόπησης</w:t>
      </w:r>
      <w:r w:rsidRPr="007B19BA">
        <w:rPr>
          <w:rFonts w:ascii="Arial" w:hAnsi="Arial" w:cs="Arial"/>
          <w:szCs w:val="24"/>
          <w:lang w:val="el-GR"/>
        </w:rPr>
        <w:t xml:space="preserve">, την επιστημονική μεθοδολογία, τη χρησιμότητα των αποτελεσμάτων και τον τρόπο της γραπτής και προφορικής της παρουσίασης. Η </w:t>
      </w:r>
      <w:r w:rsidR="00B92556" w:rsidRPr="007B19BA">
        <w:rPr>
          <w:rFonts w:ascii="Arial" w:hAnsi="Arial" w:cs="Arial"/>
          <w:szCs w:val="24"/>
          <w:lang w:val="el-GR"/>
        </w:rPr>
        <w:t xml:space="preserve">διπλωματική </w:t>
      </w:r>
      <w:r w:rsidRPr="007B19BA">
        <w:rPr>
          <w:rFonts w:ascii="Arial" w:hAnsi="Arial" w:cs="Arial"/>
          <w:szCs w:val="24"/>
          <w:lang w:val="el-GR"/>
        </w:rPr>
        <w:t xml:space="preserve">κρίνεται ως </w:t>
      </w:r>
      <w:r w:rsidR="008658FF" w:rsidRPr="007B19BA">
        <w:rPr>
          <w:rFonts w:ascii="Arial" w:hAnsi="Arial" w:cs="Arial"/>
          <w:szCs w:val="24"/>
          <w:lang w:val="el-GR"/>
        </w:rPr>
        <w:t>“</w:t>
      </w:r>
      <w:r w:rsidRPr="007B19BA">
        <w:rPr>
          <w:rFonts w:ascii="Arial" w:hAnsi="Arial" w:cs="Arial"/>
          <w:szCs w:val="24"/>
          <w:lang w:val="el-GR"/>
        </w:rPr>
        <w:t>ικανοποιητική</w:t>
      </w:r>
      <w:r w:rsidR="008658FF" w:rsidRPr="007B19BA">
        <w:rPr>
          <w:rFonts w:ascii="Arial" w:hAnsi="Arial" w:cs="Arial"/>
          <w:szCs w:val="24"/>
          <w:lang w:val="el-GR"/>
        </w:rPr>
        <w:t>”</w:t>
      </w:r>
      <w:r w:rsidRPr="007B19BA">
        <w:rPr>
          <w:rFonts w:ascii="Arial" w:hAnsi="Arial" w:cs="Arial"/>
          <w:szCs w:val="24"/>
          <w:lang w:val="el-GR"/>
        </w:rPr>
        <w:t xml:space="preserve"> ή </w:t>
      </w:r>
      <w:r w:rsidR="008658FF" w:rsidRPr="007B19BA">
        <w:rPr>
          <w:rFonts w:ascii="Arial" w:hAnsi="Arial" w:cs="Arial"/>
          <w:szCs w:val="24"/>
          <w:lang w:val="el-GR"/>
        </w:rPr>
        <w:t>“</w:t>
      </w:r>
      <w:r w:rsidRPr="007B19BA">
        <w:rPr>
          <w:rFonts w:ascii="Arial" w:hAnsi="Arial" w:cs="Arial"/>
          <w:szCs w:val="24"/>
          <w:lang w:val="el-GR"/>
        </w:rPr>
        <w:t>μη ικανοποιητική</w:t>
      </w:r>
      <w:r w:rsidR="008658FF" w:rsidRPr="007B19BA">
        <w:rPr>
          <w:rFonts w:ascii="Arial" w:hAnsi="Arial" w:cs="Arial"/>
          <w:szCs w:val="24"/>
          <w:lang w:val="el-GR"/>
        </w:rPr>
        <w:t>”</w:t>
      </w:r>
      <w:r w:rsidRPr="007B19BA">
        <w:rPr>
          <w:rFonts w:ascii="Arial" w:hAnsi="Arial" w:cs="Arial"/>
          <w:szCs w:val="24"/>
          <w:lang w:val="el-GR"/>
        </w:rPr>
        <w:t xml:space="preserve">. Εάν η </w:t>
      </w:r>
      <w:r w:rsidR="00B92556" w:rsidRPr="007B19BA">
        <w:rPr>
          <w:rFonts w:ascii="Arial" w:hAnsi="Arial" w:cs="Arial"/>
          <w:szCs w:val="24"/>
          <w:lang w:val="el-GR"/>
        </w:rPr>
        <w:t xml:space="preserve">διπλωματική </w:t>
      </w:r>
      <w:r w:rsidRPr="007B19BA">
        <w:rPr>
          <w:rFonts w:ascii="Arial" w:hAnsi="Arial" w:cs="Arial"/>
          <w:szCs w:val="24"/>
          <w:lang w:val="el-GR"/>
        </w:rPr>
        <w:t xml:space="preserve">κριθεί ως </w:t>
      </w:r>
      <w:r w:rsidR="008658FF" w:rsidRPr="007B19BA">
        <w:rPr>
          <w:rFonts w:ascii="Arial" w:hAnsi="Arial" w:cs="Arial"/>
          <w:szCs w:val="24"/>
          <w:lang w:val="el-GR"/>
        </w:rPr>
        <w:t>“</w:t>
      </w:r>
      <w:r w:rsidRPr="007B19BA">
        <w:rPr>
          <w:rFonts w:ascii="Arial" w:hAnsi="Arial" w:cs="Arial"/>
          <w:szCs w:val="24"/>
          <w:lang w:val="el-GR"/>
        </w:rPr>
        <w:t>ικανοποιητική</w:t>
      </w:r>
      <w:r w:rsidR="008658FF" w:rsidRPr="007B19BA">
        <w:rPr>
          <w:rFonts w:ascii="Arial" w:hAnsi="Arial" w:cs="Arial"/>
          <w:szCs w:val="24"/>
          <w:lang w:val="el-GR"/>
        </w:rPr>
        <w:t>”</w:t>
      </w:r>
      <w:r w:rsidRPr="007B19BA">
        <w:rPr>
          <w:rFonts w:ascii="Arial" w:hAnsi="Arial" w:cs="Arial"/>
          <w:szCs w:val="24"/>
          <w:lang w:val="el-GR"/>
        </w:rPr>
        <w:t xml:space="preserve"> μπορεί ο υποψήφιος ή η υποψήφια να ανακηρυχθεί κάτοχος Μ</w:t>
      </w:r>
      <w:r w:rsidR="002F1F4A" w:rsidRPr="007B19BA">
        <w:rPr>
          <w:rFonts w:ascii="Arial" w:hAnsi="Arial" w:cs="Arial"/>
          <w:szCs w:val="24"/>
          <w:lang w:val="el-GR"/>
        </w:rPr>
        <w:t>.</w:t>
      </w:r>
      <w:r w:rsidRPr="007B19BA">
        <w:rPr>
          <w:rFonts w:ascii="Arial" w:hAnsi="Arial" w:cs="Arial"/>
          <w:szCs w:val="24"/>
          <w:lang w:val="el-GR"/>
        </w:rPr>
        <w:t>Δ</w:t>
      </w:r>
      <w:r w:rsidR="002F1F4A" w:rsidRPr="007B19BA">
        <w:rPr>
          <w:rFonts w:ascii="Arial" w:hAnsi="Arial" w:cs="Arial"/>
          <w:szCs w:val="24"/>
          <w:lang w:val="el-GR"/>
        </w:rPr>
        <w:t>.</w:t>
      </w:r>
      <w:r w:rsidRPr="007B19BA">
        <w:rPr>
          <w:rFonts w:ascii="Arial" w:hAnsi="Arial" w:cs="Arial"/>
          <w:szCs w:val="24"/>
          <w:lang w:val="el-GR"/>
        </w:rPr>
        <w:t>Ε</w:t>
      </w:r>
      <w:r w:rsidR="002F1F4A" w:rsidRPr="007B19BA">
        <w:rPr>
          <w:rFonts w:ascii="Arial" w:hAnsi="Arial" w:cs="Arial"/>
          <w:szCs w:val="24"/>
          <w:lang w:val="el-GR"/>
        </w:rPr>
        <w:t>.</w:t>
      </w:r>
      <w:r w:rsidR="006211AD" w:rsidRPr="007B19BA">
        <w:rPr>
          <w:rFonts w:ascii="Arial" w:hAnsi="Arial" w:cs="Arial"/>
          <w:szCs w:val="24"/>
          <w:lang w:val="el-GR"/>
        </w:rPr>
        <w:t xml:space="preserve"> από τη</w:t>
      </w:r>
      <w:r w:rsidRPr="007B19BA">
        <w:rPr>
          <w:rFonts w:ascii="Arial" w:hAnsi="Arial" w:cs="Arial"/>
          <w:szCs w:val="24"/>
          <w:lang w:val="el-GR"/>
        </w:rPr>
        <w:t xml:space="preserve"> </w:t>
      </w:r>
      <w:r w:rsidR="00DC5220" w:rsidRPr="007B19BA">
        <w:rPr>
          <w:rFonts w:ascii="Arial" w:hAnsi="Arial" w:cs="Arial"/>
          <w:szCs w:val="24"/>
          <w:lang w:val="el-GR"/>
        </w:rPr>
        <w:t>Συνέλευση του Τμήματος</w:t>
      </w:r>
      <w:r w:rsidRPr="007B19BA">
        <w:rPr>
          <w:rFonts w:ascii="Arial" w:hAnsi="Arial" w:cs="Arial"/>
          <w:szCs w:val="24"/>
          <w:lang w:val="el-GR"/>
        </w:rPr>
        <w:t>, αφού προηγουμένως κάνει τις διορθώσεις που ενδεχομένως έχει προτείνει η επιτροπή.</w:t>
      </w:r>
    </w:p>
    <w:p w:rsidR="005360B9" w:rsidRPr="007B19BA" w:rsidRDefault="005360B9" w:rsidP="005F5A43">
      <w:pPr>
        <w:rPr>
          <w:rFonts w:ascii="Arial" w:hAnsi="Arial" w:cs="Arial"/>
          <w:spacing w:val="-4"/>
          <w:szCs w:val="24"/>
          <w:lang w:val="el-GR"/>
        </w:rPr>
      </w:pPr>
      <w:r w:rsidRPr="007B19BA">
        <w:rPr>
          <w:rFonts w:ascii="Arial" w:hAnsi="Arial" w:cs="Arial"/>
          <w:szCs w:val="24"/>
          <w:lang w:val="el-GR"/>
        </w:rPr>
        <w:t xml:space="preserve">Εάν η </w:t>
      </w:r>
      <w:r w:rsidR="00B92556" w:rsidRPr="007B19BA">
        <w:rPr>
          <w:rFonts w:ascii="Arial" w:hAnsi="Arial" w:cs="Arial"/>
          <w:szCs w:val="24"/>
          <w:lang w:val="el-GR"/>
        </w:rPr>
        <w:t xml:space="preserve">διπλωματική </w:t>
      </w:r>
      <w:r w:rsidRPr="007B19BA">
        <w:rPr>
          <w:rFonts w:ascii="Arial" w:hAnsi="Arial" w:cs="Arial"/>
          <w:szCs w:val="24"/>
          <w:lang w:val="el-GR"/>
        </w:rPr>
        <w:t xml:space="preserve">κριθεί ως </w:t>
      </w:r>
      <w:r w:rsidR="008658FF" w:rsidRPr="007B19BA">
        <w:rPr>
          <w:rFonts w:ascii="Arial" w:hAnsi="Arial" w:cs="Arial"/>
          <w:szCs w:val="24"/>
          <w:lang w:val="el-GR"/>
        </w:rPr>
        <w:t>“</w:t>
      </w:r>
      <w:r w:rsidRPr="007B19BA">
        <w:rPr>
          <w:rFonts w:ascii="Arial" w:hAnsi="Arial" w:cs="Arial"/>
          <w:szCs w:val="24"/>
          <w:lang w:val="el-GR"/>
        </w:rPr>
        <w:t>μη ικανοποιητική</w:t>
      </w:r>
      <w:r w:rsidR="008658FF" w:rsidRPr="007B19BA">
        <w:rPr>
          <w:rFonts w:ascii="Arial" w:hAnsi="Arial" w:cs="Arial"/>
          <w:szCs w:val="24"/>
          <w:lang w:val="el-GR"/>
        </w:rPr>
        <w:t>”</w:t>
      </w:r>
      <w:r w:rsidRPr="007B19BA">
        <w:rPr>
          <w:rFonts w:ascii="Arial" w:hAnsi="Arial" w:cs="Arial"/>
          <w:szCs w:val="24"/>
          <w:lang w:val="el-GR"/>
        </w:rPr>
        <w:t>, τότε ο υποψήφιος οφείλει να την ολοκληρώσει σύμφωνα με τις υποδείξεις της επιτροπής και να υποστεί δεύτερη και τελ</w:t>
      </w:r>
      <w:r w:rsidR="002F1F4A" w:rsidRPr="007B19BA">
        <w:rPr>
          <w:rFonts w:ascii="Arial" w:hAnsi="Arial" w:cs="Arial"/>
          <w:szCs w:val="24"/>
          <w:lang w:val="el-GR"/>
        </w:rPr>
        <w:t>ική</w:t>
      </w:r>
      <w:r w:rsidRPr="007B19BA">
        <w:rPr>
          <w:rFonts w:ascii="Arial" w:hAnsi="Arial" w:cs="Arial"/>
          <w:szCs w:val="24"/>
          <w:lang w:val="el-GR"/>
        </w:rPr>
        <w:t xml:space="preserve"> εξέταση σε ημερομηνία που </w:t>
      </w:r>
      <w:r w:rsidRPr="007B19BA">
        <w:rPr>
          <w:rFonts w:ascii="Arial" w:hAnsi="Arial" w:cs="Arial"/>
          <w:spacing w:val="-4"/>
          <w:szCs w:val="24"/>
          <w:lang w:val="el-GR"/>
        </w:rPr>
        <w:t xml:space="preserve">αποφασίζει η </w:t>
      </w:r>
      <w:r w:rsidR="00253EFB" w:rsidRPr="007B19BA">
        <w:rPr>
          <w:rFonts w:ascii="Arial" w:hAnsi="Arial" w:cs="Arial"/>
          <w:szCs w:val="24"/>
          <w:lang w:val="el-GR"/>
        </w:rPr>
        <w:t>Συνέλευση τ</w:t>
      </w:r>
      <w:r w:rsidR="00DC5220" w:rsidRPr="007B19BA">
        <w:rPr>
          <w:rFonts w:ascii="Arial" w:hAnsi="Arial" w:cs="Arial"/>
          <w:szCs w:val="24"/>
          <w:lang w:val="el-GR"/>
        </w:rPr>
        <w:t>ου Τμήματος</w:t>
      </w:r>
      <w:r w:rsidRPr="007B19BA">
        <w:rPr>
          <w:rFonts w:ascii="Arial" w:hAnsi="Arial" w:cs="Arial"/>
          <w:spacing w:val="-4"/>
          <w:szCs w:val="24"/>
          <w:lang w:val="el-GR"/>
        </w:rPr>
        <w:t xml:space="preserve"> μετά από εισήγηση του επιβλέποντος και εντός τριών (3) μηνών από την πρώτη εξέταση.</w:t>
      </w:r>
      <w:r w:rsidR="002F1F4A" w:rsidRPr="007B19BA">
        <w:rPr>
          <w:rFonts w:ascii="Arial" w:hAnsi="Arial" w:cs="Arial"/>
          <w:spacing w:val="-4"/>
          <w:szCs w:val="24"/>
          <w:lang w:val="el-GR"/>
        </w:rPr>
        <w:t xml:space="preserve"> Μετά την άκαρπη παρέλευση αυτής της χρονικής περιόδου η </w:t>
      </w:r>
      <w:r w:rsidR="00B92556" w:rsidRPr="007B19BA">
        <w:rPr>
          <w:rFonts w:ascii="Arial" w:hAnsi="Arial" w:cs="Arial"/>
          <w:szCs w:val="24"/>
          <w:lang w:val="el-GR"/>
        </w:rPr>
        <w:t>διπλωματική</w:t>
      </w:r>
      <w:r w:rsidR="00B92556" w:rsidRPr="007B19BA">
        <w:rPr>
          <w:rFonts w:ascii="Arial" w:hAnsi="Arial" w:cs="Arial"/>
          <w:spacing w:val="-4"/>
          <w:szCs w:val="24"/>
          <w:lang w:val="el-GR"/>
        </w:rPr>
        <w:t xml:space="preserve"> </w:t>
      </w:r>
      <w:r w:rsidR="002F1F4A" w:rsidRPr="007B19BA">
        <w:rPr>
          <w:rFonts w:ascii="Arial" w:hAnsi="Arial" w:cs="Arial"/>
          <w:spacing w:val="-4"/>
          <w:szCs w:val="24"/>
          <w:lang w:val="el-GR"/>
        </w:rPr>
        <w:t xml:space="preserve">κρίνεται </w:t>
      </w:r>
      <w:r w:rsidR="002356B1" w:rsidRPr="007B19BA">
        <w:rPr>
          <w:rFonts w:ascii="Arial" w:hAnsi="Arial" w:cs="Arial"/>
          <w:spacing w:val="-4"/>
          <w:szCs w:val="24"/>
          <w:lang w:val="el-GR"/>
        </w:rPr>
        <w:t xml:space="preserve">οριστικά </w:t>
      </w:r>
      <w:r w:rsidR="002F1F4A" w:rsidRPr="007B19BA">
        <w:rPr>
          <w:rFonts w:ascii="Arial" w:hAnsi="Arial" w:cs="Arial"/>
          <w:spacing w:val="-4"/>
          <w:szCs w:val="24"/>
          <w:lang w:val="el-GR"/>
        </w:rPr>
        <w:t xml:space="preserve">ως </w:t>
      </w:r>
      <w:r w:rsidR="002356B1" w:rsidRPr="007B19BA">
        <w:rPr>
          <w:rFonts w:ascii="Arial" w:hAnsi="Arial" w:cs="Arial"/>
          <w:spacing w:val="-4"/>
          <w:szCs w:val="24"/>
          <w:lang w:val="el-GR"/>
        </w:rPr>
        <w:t>"</w:t>
      </w:r>
      <w:r w:rsidR="002F1F4A" w:rsidRPr="007B19BA">
        <w:rPr>
          <w:rFonts w:ascii="Arial" w:hAnsi="Arial" w:cs="Arial"/>
          <w:spacing w:val="-4"/>
          <w:szCs w:val="24"/>
          <w:lang w:val="el-GR"/>
        </w:rPr>
        <w:t>μη ικανοποιητική</w:t>
      </w:r>
      <w:r w:rsidR="002356B1" w:rsidRPr="007B19BA">
        <w:rPr>
          <w:rFonts w:ascii="Arial" w:hAnsi="Arial" w:cs="Arial"/>
          <w:spacing w:val="-4"/>
          <w:szCs w:val="24"/>
          <w:lang w:val="el-GR"/>
        </w:rPr>
        <w:t>"</w:t>
      </w:r>
      <w:r w:rsidR="002F1F4A" w:rsidRPr="007B19BA">
        <w:rPr>
          <w:rFonts w:ascii="Arial" w:hAnsi="Arial" w:cs="Arial"/>
          <w:spacing w:val="-4"/>
          <w:szCs w:val="24"/>
          <w:lang w:val="el-GR"/>
        </w:rPr>
        <w:t>.</w:t>
      </w:r>
    </w:p>
    <w:p w:rsidR="00995AB7" w:rsidRPr="007B19BA" w:rsidRDefault="00995AB7" w:rsidP="0010045C">
      <w:pPr>
        <w:widowControl/>
        <w:autoSpaceDE w:val="0"/>
        <w:autoSpaceDN w:val="0"/>
        <w:adjustRightInd w:val="0"/>
        <w:rPr>
          <w:rFonts w:ascii="Arial" w:hAnsi="Arial" w:cs="Arial"/>
          <w:spacing w:val="-4"/>
          <w:szCs w:val="24"/>
          <w:lang w:val="el-GR"/>
        </w:rPr>
      </w:pPr>
      <w:r w:rsidRPr="007B19BA">
        <w:rPr>
          <w:rFonts w:ascii="Arial" w:hAnsi="Arial" w:cs="Arial"/>
          <w:szCs w:val="24"/>
          <w:lang w:val="el-GR"/>
        </w:rPr>
        <w:t>Οι μεταπτυχιακές διπλωματικές εργασίες, εφόσον εγκριθούν από την εξεταστική επιτροπή, αναρτώνται υποχρεωτικά</w:t>
      </w:r>
      <w:r w:rsidR="00DC5220" w:rsidRPr="007B19BA">
        <w:rPr>
          <w:rFonts w:ascii="Arial" w:hAnsi="Arial" w:cs="Arial"/>
          <w:szCs w:val="24"/>
          <w:lang w:val="el-GR"/>
        </w:rPr>
        <w:t xml:space="preserve"> στο διαδικτυακό τόπο του Τμήματος</w:t>
      </w:r>
      <w:r w:rsidRPr="007B19BA">
        <w:rPr>
          <w:rFonts w:ascii="Arial" w:hAnsi="Arial" w:cs="Arial"/>
          <w:szCs w:val="24"/>
          <w:lang w:val="el-GR"/>
        </w:rPr>
        <w:t>.</w:t>
      </w:r>
    </w:p>
    <w:p w:rsidR="0052633A" w:rsidRPr="007B19BA" w:rsidRDefault="0052633A" w:rsidP="006C449C">
      <w:pPr>
        <w:keepNext/>
        <w:autoSpaceDN w:val="0"/>
        <w:adjustRightInd w:val="0"/>
        <w:ind w:right="45"/>
        <w:rPr>
          <w:rFonts w:ascii="Arial" w:hAnsi="Arial" w:cs="Arial"/>
          <w:b/>
          <w:i/>
          <w:color w:val="0070C0"/>
          <w:spacing w:val="-4"/>
          <w:szCs w:val="24"/>
          <w:lang w:val="el-GR"/>
        </w:rPr>
      </w:pPr>
      <w:r w:rsidRPr="007B19BA">
        <w:rPr>
          <w:rFonts w:ascii="Arial" w:hAnsi="Arial" w:cs="Arial"/>
          <w:b/>
          <w:i/>
          <w:color w:val="0070C0"/>
          <w:spacing w:val="-4"/>
          <w:szCs w:val="24"/>
          <w:lang w:val="el-GR"/>
        </w:rPr>
        <w:t xml:space="preserve">Βαθμός </w:t>
      </w:r>
      <w:r w:rsidRPr="007B19BA">
        <w:rPr>
          <w:rFonts w:ascii="Arial" w:hAnsi="Arial" w:cs="Arial"/>
          <w:b/>
          <w:i/>
          <w:color w:val="0070C0"/>
          <w:szCs w:val="24"/>
          <w:lang w:val="el-GR"/>
        </w:rPr>
        <w:t>Μεταπτυχιακού Διπλώματος Ειδίκευσης</w:t>
      </w:r>
    </w:p>
    <w:p w:rsidR="002356B1" w:rsidRPr="007B19BA" w:rsidRDefault="0052633A" w:rsidP="0052633A">
      <w:pPr>
        <w:shd w:val="clear" w:color="auto" w:fill="FFFFFF"/>
        <w:rPr>
          <w:rFonts w:ascii="Arial" w:hAnsi="Arial" w:cs="Arial"/>
          <w:szCs w:val="24"/>
          <w:lang w:val="el-GR"/>
        </w:rPr>
      </w:pPr>
      <w:r w:rsidRPr="007B19BA">
        <w:rPr>
          <w:rFonts w:ascii="Arial" w:hAnsi="Arial" w:cs="Arial"/>
          <w:szCs w:val="24"/>
          <w:lang w:val="el-GR"/>
        </w:rPr>
        <w:t xml:space="preserve">Για την απόκτηση του </w:t>
      </w:r>
      <w:r w:rsidR="00791C4B" w:rsidRPr="007B19BA">
        <w:rPr>
          <w:rFonts w:ascii="Arial" w:hAnsi="Arial" w:cs="Arial"/>
          <w:szCs w:val="24"/>
          <w:lang w:val="el-GR"/>
        </w:rPr>
        <w:t>ΔΜΣ</w:t>
      </w:r>
      <w:r w:rsidRPr="007B19BA">
        <w:rPr>
          <w:rFonts w:ascii="Arial" w:hAnsi="Arial" w:cs="Arial"/>
          <w:szCs w:val="24"/>
          <w:lang w:val="el-GR"/>
        </w:rPr>
        <w:t xml:space="preserve"> απαιτ</w:t>
      </w:r>
      <w:r w:rsidR="002356B1" w:rsidRPr="007B19BA">
        <w:rPr>
          <w:rFonts w:ascii="Arial" w:hAnsi="Arial" w:cs="Arial"/>
          <w:szCs w:val="24"/>
          <w:lang w:val="el-GR"/>
        </w:rPr>
        <w:t>ούνται:</w:t>
      </w:r>
      <w:r w:rsidRPr="007B19BA">
        <w:rPr>
          <w:rFonts w:ascii="Arial" w:hAnsi="Arial" w:cs="Arial"/>
          <w:szCs w:val="24"/>
          <w:lang w:val="el-GR"/>
        </w:rPr>
        <w:t xml:space="preserve"> </w:t>
      </w:r>
    </w:p>
    <w:p w:rsidR="002356B1" w:rsidRPr="007B19BA" w:rsidRDefault="0052633A" w:rsidP="002356B1">
      <w:pPr>
        <w:pStyle w:val="ListParagraph"/>
        <w:numPr>
          <w:ilvl w:val="0"/>
          <w:numId w:val="26"/>
        </w:numPr>
        <w:shd w:val="clear" w:color="auto" w:fill="FFFFFF"/>
        <w:ind w:left="284" w:hanging="284"/>
        <w:rPr>
          <w:rFonts w:ascii="Arial" w:hAnsi="Arial" w:cs="Arial"/>
          <w:szCs w:val="24"/>
          <w:lang w:val="el-GR"/>
        </w:rPr>
      </w:pPr>
      <w:r w:rsidRPr="007B19BA">
        <w:rPr>
          <w:rFonts w:ascii="Arial" w:hAnsi="Arial" w:cs="Arial"/>
          <w:szCs w:val="24"/>
          <w:lang w:val="el-GR"/>
        </w:rPr>
        <w:t xml:space="preserve">η </w:t>
      </w:r>
      <w:r w:rsidR="00253EFB" w:rsidRPr="007B19BA">
        <w:rPr>
          <w:rFonts w:ascii="Arial" w:hAnsi="Arial" w:cs="Arial"/>
          <w:szCs w:val="24"/>
          <w:lang w:val="el-GR"/>
        </w:rPr>
        <w:t>συμπλήρωση εβδομηνταπέντε (75</w:t>
      </w:r>
      <w:r w:rsidR="00495803" w:rsidRPr="007B19BA">
        <w:rPr>
          <w:rFonts w:ascii="Arial" w:hAnsi="Arial" w:cs="Arial"/>
          <w:szCs w:val="24"/>
          <w:lang w:val="el-GR"/>
        </w:rPr>
        <w:t>) πιστωτικών μονάδων η οποία επιτυγχάνεται με την επιτυχή</w:t>
      </w:r>
      <w:r w:rsidRPr="007B19BA">
        <w:rPr>
          <w:rFonts w:ascii="Arial" w:hAnsi="Arial" w:cs="Arial"/>
          <w:szCs w:val="24"/>
          <w:lang w:val="el-GR"/>
        </w:rPr>
        <w:t xml:space="preserve"> παρακολούθηση 8 μαθημάτων, </w:t>
      </w:r>
      <w:r w:rsidR="00253EFB" w:rsidRPr="007B19BA">
        <w:rPr>
          <w:rFonts w:ascii="Arial" w:hAnsi="Arial" w:cs="Arial"/>
          <w:szCs w:val="24"/>
          <w:lang w:val="el-GR"/>
        </w:rPr>
        <w:t>ή 7 μαθημάτων και 2 σεμιναρ</w:t>
      </w:r>
      <w:r w:rsidR="002356B1" w:rsidRPr="007B19BA">
        <w:rPr>
          <w:rFonts w:ascii="Arial" w:hAnsi="Arial" w:cs="Arial"/>
          <w:szCs w:val="24"/>
          <w:lang w:val="el-GR"/>
        </w:rPr>
        <w:t>ίω</w:t>
      </w:r>
      <w:r w:rsidR="00253EFB" w:rsidRPr="007B19BA">
        <w:rPr>
          <w:rFonts w:ascii="Arial" w:hAnsi="Arial" w:cs="Arial"/>
          <w:szCs w:val="24"/>
          <w:lang w:val="el-GR"/>
        </w:rPr>
        <w:t xml:space="preserve">ν, ή 6 μαθημάτων και 4 σεμιναρίων, </w:t>
      </w:r>
    </w:p>
    <w:p w:rsidR="002356B1" w:rsidRPr="007B19BA" w:rsidRDefault="0052633A" w:rsidP="002356B1">
      <w:pPr>
        <w:pStyle w:val="ListParagraph"/>
        <w:numPr>
          <w:ilvl w:val="0"/>
          <w:numId w:val="26"/>
        </w:numPr>
        <w:shd w:val="clear" w:color="auto" w:fill="FFFFFF"/>
        <w:ind w:left="284" w:hanging="284"/>
        <w:rPr>
          <w:rFonts w:ascii="Arial" w:hAnsi="Arial" w:cs="Arial"/>
          <w:szCs w:val="24"/>
          <w:lang w:val="el-GR"/>
        </w:rPr>
      </w:pPr>
      <w:r w:rsidRPr="007B19BA">
        <w:rPr>
          <w:rFonts w:ascii="Arial" w:hAnsi="Arial" w:cs="Arial"/>
          <w:szCs w:val="24"/>
          <w:lang w:val="el-GR"/>
        </w:rPr>
        <w:t xml:space="preserve">η επιτυχής εκπόνηση μεταπτυχιακής </w:t>
      </w:r>
      <w:r w:rsidR="00B92556" w:rsidRPr="007B19BA">
        <w:rPr>
          <w:rFonts w:ascii="Arial" w:hAnsi="Arial" w:cs="Arial"/>
          <w:szCs w:val="24"/>
          <w:lang w:val="el-GR"/>
        </w:rPr>
        <w:t xml:space="preserve">διπλωματικής </w:t>
      </w:r>
    </w:p>
    <w:p w:rsidR="0052633A" w:rsidRPr="007B19BA" w:rsidRDefault="0052633A" w:rsidP="002356B1">
      <w:pPr>
        <w:pStyle w:val="ListParagraph"/>
        <w:numPr>
          <w:ilvl w:val="0"/>
          <w:numId w:val="26"/>
        </w:numPr>
        <w:shd w:val="clear" w:color="auto" w:fill="FFFFFF"/>
        <w:ind w:left="284" w:hanging="284"/>
        <w:rPr>
          <w:rFonts w:ascii="Arial" w:hAnsi="Arial" w:cs="Arial"/>
          <w:szCs w:val="24"/>
          <w:lang w:val="el-GR" w:eastAsia="el-GR"/>
        </w:rPr>
      </w:pPr>
      <w:r w:rsidRPr="007B19BA">
        <w:rPr>
          <w:rFonts w:ascii="Arial" w:hAnsi="Arial" w:cs="Arial"/>
          <w:szCs w:val="24"/>
          <w:lang w:val="el-GR"/>
        </w:rPr>
        <w:t xml:space="preserve">και </w:t>
      </w:r>
      <w:r w:rsidR="002356B1" w:rsidRPr="007B19BA">
        <w:rPr>
          <w:rFonts w:ascii="Arial" w:hAnsi="Arial" w:cs="Arial"/>
          <w:szCs w:val="24"/>
          <w:lang w:val="el-GR"/>
        </w:rPr>
        <w:t xml:space="preserve">τελικός </w:t>
      </w:r>
      <w:r w:rsidRPr="007B19BA">
        <w:rPr>
          <w:rFonts w:ascii="Arial" w:hAnsi="Arial" w:cs="Arial"/>
          <w:szCs w:val="24"/>
          <w:lang w:val="el-GR"/>
        </w:rPr>
        <w:t>βαθμό</w:t>
      </w:r>
      <w:r w:rsidR="002356B1" w:rsidRPr="007B19BA">
        <w:rPr>
          <w:rFonts w:ascii="Arial" w:hAnsi="Arial" w:cs="Arial"/>
          <w:szCs w:val="24"/>
          <w:lang w:val="el-GR"/>
        </w:rPr>
        <w:t>ς</w:t>
      </w:r>
      <w:r w:rsidRPr="007B19BA">
        <w:rPr>
          <w:rFonts w:ascii="Arial" w:hAnsi="Arial" w:cs="Arial"/>
          <w:szCs w:val="24"/>
          <w:lang w:val="el-GR"/>
        </w:rPr>
        <w:t xml:space="preserve"> επτά και μισό (7,5)</w:t>
      </w:r>
      <w:r w:rsidRPr="007B19BA">
        <w:rPr>
          <w:rFonts w:ascii="Arial" w:hAnsi="Arial" w:cs="Arial"/>
          <w:szCs w:val="24"/>
          <w:lang w:val="el-GR" w:eastAsia="el-GR"/>
        </w:rPr>
        <w:t>.</w:t>
      </w:r>
    </w:p>
    <w:p w:rsidR="003E6803" w:rsidRPr="007B19BA" w:rsidRDefault="002356B1" w:rsidP="003E6803">
      <w:pPr>
        <w:rPr>
          <w:rFonts w:ascii="Arial" w:hAnsi="Arial" w:cs="Arial"/>
          <w:szCs w:val="24"/>
          <w:lang w:val="el-GR"/>
        </w:rPr>
      </w:pPr>
      <w:r w:rsidRPr="007B19BA">
        <w:rPr>
          <w:rFonts w:ascii="Arial" w:hAnsi="Arial" w:cs="Arial"/>
          <w:szCs w:val="24"/>
          <w:lang w:val="el-GR"/>
        </w:rPr>
        <w:t>Ο</w:t>
      </w:r>
      <w:r w:rsidR="0052633A" w:rsidRPr="007B19BA">
        <w:rPr>
          <w:rFonts w:ascii="Arial" w:hAnsi="Arial" w:cs="Arial"/>
          <w:szCs w:val="24"/>
          <w:lang w:val="el-GR"/>
        </w:rPr>
        <w:t xml:space="preserve"> τελικός βαθμός υπολογίζεται ως ο </w:t>
      </w:r>
      <w:r w:rsidR="00434409" w:rsidRPr="007B19BA">
        <w:rPr>
          <w:rFonts w:ascii="Arial" w:hAnsi="Arial" w:cs="Arial"/>
          <w:szCs w:val="24"/>
          <w:lang w:val="el-GR"/>
        </w:rPr>
        <w:t xml:space="preserve">σταθμισμένος </w:t>
      </w:r>
      <w:r w:rsidR="0052633A" w:rsidRPr="007B19BA">
        <w:rPr>
          <w:rFonts w:ascii="Arial" w:hAnsi="Arial" w:cs="Arial"/>
          <w:szCs w:val="24"/>
          <w:lang w:val="el-GR"/>
        </w:rPr>
        <w:t xml:space="preserve">μέσος όρος των βαθμών των προβλεπόμενων υποχρεωτικών μαθημάτων και των καλύτερων βαθμών των μαθημάτων επιλογής </w:t>
      </w:r>
      <w:r w:rsidR="00434409" w:rsidRPr="007B19BA">
        <w:rPr>
          <w:rFonts w:ascii="Arial" w:hAnsi="Arial" w:cs="Arial"/>
          <w:szCs w:val="24"/>
          <w:lang w:val="el-GR"/>
        </w:rPr>
        <w:t xml:space="preserve">και σεμιναρίων </w:t>
      </w:r>
      <w:r w:rsidR="0052633A" w:rsidRPr="007B19BA">
        <w:rPr>
          <w:rFonts w:ascii="Arial" w:hAnsi="Arial" w:cs="Arial"/>
          <w:szCs w:val="24"/>
          <w:lang w:val="el-GR"/>
        </w:rPr>
        <w:t>που έχουν ολοκληρωθεί επιτυχώς.</w:t>
      </w:r>
      <w:r w:rsidR="003E6803" w:rsidRPr="007B19BA">
        <w:rPr>
          <w:rFonts w:ascii="Arial" w:hAnsi="Arial" w:cs="Arial"/>
          <w:szCs w:val="24"/>
          <w:lang w:val="el-GR"/>
        </w:rPr>
        <w:t xml:space="preserve"> Αναλυτικότερα ο βαθμός κάθε μαθήματος πολλαπλασιάζεται επί το πλήθος των πιστωτικών μονάδων του μαθήματος. Το άθροισμα των επιμέρους γινομένων διαιρείται με το άθροισμα των πιστωτικών μονάδων όλων των μαθημάτων και προκύπτει ο σταθμισμένος μέσος όρος των βαθμών.</w:t>
      </w:r>
    </w:p>
    <w:p w:rsidR="002356B1" w:rsidRPr="007B19BA" w:rsidRDefault="00791C4B" w:rsidP="002356B1">
      <w:pPr>
        <w:widowControl/>
        <w:autoSpaceDE w:val="0"/>
        <w:autoSpaceDN w:val="0"/>
        <w:adjustRightInd w:val="0"/>
        <w:rPr>
          <w:rFonts w:ascii="Arial" w:hAnsi="Arial" w:cs="Arial"/>
          <w:szCs w:val="24"/>
          <w:lang w:val="el-GR"/>
        </w:rPr>
      </w:pPr>
      <w:r w:rsidRPr="007B19BA">
        <w:rPr>
          <w:rFonts w:ascii="Arial" w:hAnsi="Arial" w:cs="Arial"/>
          <w:szCs w:val="24"/>
          <w:lang w:val="el-GR"/>
        </w:rPr>
        <w:t>ΔΜΣ</w:t>
      </w:r>
      <w:r w:rsidR="002356B1" w:rsidRPr="007B19BA">
        <w:rPr>
          <w:rFonts w:ascii="Arial" w:hAnsi="Arial" w:cs="Arial"/>
          <w:szCs w:val="24"/>
          <w:lang w:val="el-GR"/>
        </w:rPr>
        <w:t xml:space="preserve"> δεν απονέμεται σε φοιτητή του οποίου ο τίτλος σπουδών πρώτου κύκλου από ίδρυμα της αλλοδαπής δεν έχει αναγνωριστεί από τον Διεπιστημονικό Οργανισμό Αναγνώρισης Τίτλων Ακαδημαϊκών και Πληροφόρησης (Δ.Ο.Α.Τ.Α.Π.), σύμφωνα με το ν. 3328/2005 (Α΄ 80).</w:t>
      </w:r>
    </w:p>
    <w:p w:rsidR="0052633A" w:rsidRPr="007B19BA" w:rsidRDefault="0052633A" w:rsidP="003E6803">
      <w:pPr>
        <w:rPr>
          <w:rFonts w:ascii="Arial" w:hAnsi="Arial" w:cs="Arial"/>
          <w:szCs w:val="24"/>
          <w:lang w:val="el-GR"/>
        </w:rPr>
      </w:pPr>
    </w:p>
    <w:p w:rsidR="001041CA" w:rsidRPr="007B19BA" w:rsidRDefault="001041CA" w:rsidP="006C449C">
      <w:pPr>
        <w:keepNext/>
        <w:autoSpaceDN w:val="0"/>
        <w:adjustRightInd w:val="0"/>
        <w:ind w:right="45"/>
        <w:rPr>
          <w:rFonts w:ascii="Arial" w:hAnsi="Arial" w:cs="Arial"/>
          <w:b/>
          <w:i/>
          <w:color w:val="0070C0"/>
          <w:spacing w:val="-4"/>
          <w:szCs w:val="24"/>
          <w:lang w:val="el-GR"/>
        </w:rPr>
      </w:pPr>
      <w:r w:rsidRPr="007B19BA">
        <w:rPr>
          <w:rFonts w:ascii="Arial" w:hAnsi="Arial" w:cs="Arial"/>
          <w:b/>
          <w:i/>
          <w:color w:val="0070C0"/>
          <w:spacing w:val="-4"/>
          <w:szCs w:val="24"/>
          <w:lang w:val="el-GR"/>
        </w:rPr>
        <w:t>Πιστωτικές Μονάδες</w:t>
      </w:r>
    </w:p>
    <w:p w:rsidR="001041CA" w:rsidRPr="007B19BA" w:rsidRDefault="001041CA" w:rsidP="001041CA">
      <w:pPr>
        <w:rPr>
          <w:rFonts w:ascii="Arial" w:hAnsi="Arial" w:cs="Arial"/>
          <w:szCs w:val="24"/>
          <w:lang w:val="el-GR"/>
        </w:rPr>
      </w:pPr>
      <w:r w:rsidRPr="007B19BA">
        <w:rPr>
          <w:rFonts w:ascii="Arial" w:hAnsi="Arial" w:cs="Arial"/>
          <w:szCs w:val="24"/>
          <w:lang w:val="el-GR"/>
        </w:rPr>
        <w:t xml:space="preserve">Κάθε μεταπτυχιακό μάθημα έχει </w:t>
      </w:r>
      <w:r w:rsidR="00A86E79" w:rsidRPr="007B19BA">
        <w:rPr>
          <w:rFonts w:ascii="Arial" w:hAnsi="Arial" w:cs="Arial"/>
          <w:szCs w:val="24"/>
          <w:lang w:val="el-GR"/>
        </w:rPr>
        <w:t>επτάμισυ</w:t>
      </w:r>
      <w:r w:rsidR="00434409" w:rsidRPr="007B19BA">
        <w:rPr>
          <w:rFonts w:ascii="Arial" w:hAnsi="Arial" w:cs="Arial"/>
          <w:szCs w:val="24"/>
          <w:lang w:val="el-GR"/>
        </w:rPr>
        <w:t xml:space="preserve"> (</w:t>
      </w:r>
      <w:r w:rsidR="00A86E79" w:rsidRPr="007B19BA">
        <w:rPr>
          <w:rFonts w:ascii="Arial" w:hAnsi="Arial" w:cs="Arial"/>
          <w:szCs w:val="24"/>
          <w:lang w:val="el-GR"/>
        </w:rPr>
        <w:t>7.5</w:t>
      </w:r>
      <w:r w:rsidR="00E33AB0" w:rsidRPr="007B19BA">
        <w:rPr>
          <w:rFonts w:ascii="Arial" w:hAnsi="Arial" w:cs="Arial"/>
          <w:szCs w:val="24"/>
          <w:lang w:val="el-GR"/>
        </w:rPr>
        <w:t>)</w:t>
      </w:r>
      <w:r w:rsidRPr="007B19BA">
        <w:rPr>
          <w:rFonts w:ascii="Arial" w:hAnsi="Arial" w:cs="Arial"/>
          <w:szCs w:val="24"/>
          <w:lang w:val="el-GR"/>
        </w:rPr>
        <w:t xml:space="preserve"> πιστωτικές μονάδες (credits) σύμφωνα με το Ευρωπαϊκό Σύστημα Μεταφοράς Μονάδων (ECTS) </w:t>
      </w:r>
      <w:r w:rsidR="00E33AB0" w:rsidRPr="007B19BA">
        <w:rPr>
          <w:rFonts w:ascii="Arial" w:hAnsi="Arial" w:cs="Arial"/>
          <w:szCs w:val="24"/>
          <w:lang w:val="el-GR"/>
        </w:rPr>
        <w:t>ενώ</w:t>
      </w:r>
      <w:r w:rsidRPr="007B19BA">
        <w:rPr>
          <w:rFonts w:ascii="Arial" w:hAnsi="Arial" w:cs="Arial"/>
          <w:szCs w:val="24"/>
          <w:lang w:val="el-GR"/>
        </w:rPr>
        <w:t xml:space="preserve"> η μεταπτυχιακή </w:t>
      </w:r>
      <w:r w:rsidR="00E33AB0" w:rsidRPr="007B19BA">
        <w:rPr>
          <w:rFonts w:ascii="Arial" w:hAnsi="Arial" w:cs="Arial"/>
          <w:szCs w:val="24"/>
          <w:lang w:val="el-GR"/>
        </w:rPr>
        <w:t>διπλωματική έχει</w:t>
      </w:r>
      <w:r w:rsidR="00434409" w:rsidRPr="007B19BA">
        <w:rPr>
          <w:rFonts w:ascii="Arial" w:hAnsi="Arial" w:cs="Arial"/>
          <w:szCs w:val="24"/>
          <w:lang w:val="el-GR"/>
        </w:rPr>
        <w:t xml:space="preserve"> δεκαπέντε  (15</w:t>
      </w:r>
      <w:r w:rsidRPr="007B19BA">
        <w:rPr>
          <w:rFonts w:ascii="Arial" w:hAnsi="Arial" w:cs="Arial"/>
          <w:szCs w:val="24"/>
          <w:lang w:val="el-GR"/>
        </w:rPr>
        <w:t>) μονάδες. Για την απόκτηση Μ</w:t>
      </w:r>
      <w:r w:rsidR="00434409" w:rsidRPr="007B19BA">
        <w:rPr>
          <w:rFonts w:ascii="Arial" w:hAnsi="Arial" w:cs="Arial"/>
          <w:szCs w:val="24"/>
          <w:lang w:val="el-GR"/>
        </w:rPr>
        <w:t>.Δ.Ε. απαιτείται η συμπλήρωση 75</w:t>
      </w:r>
      <w:r w:rsidRPr="007B19BA">
        <w:rPr>
          <w:rFonts w:ascii="Arial" w:hAnsi="Arial" w:cs="Arial"/>
          <w:szCs w:val="24"/>
          <w:lang w:val="el-GR"/>
        </w:rPr>
        <w:t xml:space="preserve"> πιστωτικών μονάδων (</w:t>
      </w:r>
      <w:r w:rsidR="00434409" w:rsidRPr="007B19BA">
        <w:rPr>
          <w:rFonts w:ascii="Arial" w:hAnsi="Arial" w:cs="Arial"/>
          <w:szCs w:val="24"/>
          <w:lang w:val="el-GR"/>
        </w:rPr>
        <w:t>8</w:t>
      </w:r>
      <w:r w:rsidRPr="007B19BA">
        <w:rPr>
          <w:rFonts w:ascii="Arial" w:hAnsi="Arial" w:cs="Arial"/>
          <w:szCs w:val="24"/>
          <w:lang w:val="el-GR"/>
        </w:rPr>
        <w:t xml:space="preserve"> μαθήματα </w:t>
      </w:r>
      <w:r w:rsidR="00434409" w:rsidRPr="007B19BA">
        <w:rPr>
          <w:rFonts w:ascii="Arial" w:hAnsi="Arial" w:cs="Arial"/>
          <w:szCs w:val="24"/>
          <w:lang w:val="el-GR"/>
        </w:rPr>
        <w:t xml:space="preserve">ή 7 μαθήματα και 2 σεμινάρια ή 6 μαθήματα και 4 σεμινάρια </w:t>
      </w:r>
      <w:r w:rsidRPr="007B19BA">
        <w:rPr>
          <w:rFonts w:ascii="Arial" w:hAnsi="Arial" w:cs="Arial"/>
          <w:szCs w:val="24"/>
          <w:lang w:val="el-GR"/>
        </w:rPr>
        <w:t xml:space="preserve">και μεταπτυχιακή </w:t>
      </w:r>
      <w:r w:rsidR="00E33AB0" w:rsidRPr="007B19BA">
        <w:rPr>
          <w:rFonts w:ascii="Arial" w:hAnsi="Arial" w:cs="Arial"/>
          <w:szCs w:val="24"/>
          <w:lang w:val="el-GR"/>
        </w:rPr>
        <w:t>διπλωματική</w:t>
      </w:r>
      <w:r w:rsidRPr="007B19BA">
        <w:rPr>
          <w:rFonts w:ascii="Arial" w:hAnsi="Arial" w:cs="Arial"/>
          <w:szCs w:val="24"/>
          <w:lang w:val="el-GR"/>
        </w:rPr>
        <w:t>).</w:t>
      </w:r>
    </w:p>
    <w:p w:rsidR="003275EA" w:rsidRPr="007B19BA" w:rsidRDefault="00DE1617" w:rsidP="00674692">
      <w:pPr>
        <w:keepNext/>
        <w:widowControl/>
        <w:autoSpaceDE w:val="0"/>
        <w:autoSpaceDN w:val="0"/>
        <w:adjustRightInd w:val="0"/>
        <w:rPr>
          <w:rFonts w:ascii="Arial" w:hAnsi="Arial" w:cs="Arial"/>
          <w:b/>
          <w:bCs/>
          <w:i/>
          <w:color w:val="0070C0"/>
          <w:szCs w:val="24"/>
          <w:lang w:val="el-GR"/>
        </w:rPr>
      </w:pPr>
      <w:r w:rsidRPr="007B19BA">
        <w:rPr>
          <w:rFonts w:ascii="Arial" w:hAnsi="Arial" w:cs="Arial"/>
          <w:b/>
          <w:bCs/>
          <w:i/>
          <w:color w:val="0070C0"/>
          <w:szCs w:val="24"/>
          <w:lang w:val="el-GR"/>
        </w:rPr>
        <w:t xml:space="preserve">Δικαιώματα και </w:t>
      </w:r>
      <w:r w:rsidR="003275EA" w:rsidRPr="007B19BA">
        <w:rPr>
          <w:rFonts w:ascii="Arial" w:hAnsi="Arial" w:cs="Arial"/>
          <w:b/>
          <w:bCs/>
          <w:i/>
          <w:color w:val="0070C0"/>
          <w:szCs w:val="24"/>
          <w:lang w:val="el-GR"/>
        </w:rPr>
        <w:t xml:space="preserve">Υποχρεώσεις </w:t>
      </w:r>
      <w:r w:rsidRPr="007B19BA">
        <w:rPr>
          <w:rFonts w:ascii="Arial" w:hAnsi="Arial" w:cs="Arial"/>
          <w:b/>
          <w:bCs/>
          <w:i/>
          <w:color w:val="0070C0"/>
          <w:szCs w:val="24"/>
          <w:lang w:val="el-GR"/>
        </w:rPr>
        <w:t>Μ</w:t>
      </w:r>
      <w:r w:rsidR="003275EA" w:rsidRPr="007B19BA">
        <w:rPr>
          <w:rFonts w:ascii="Arial" w:hAnsi="Arial" w:cs="Arial"/>
          <w:b/>
          <w:bCs/>
          <w:i/>
          <w:color w:val="0070C0"/>
          <w:szCs w:val="24"/>
          <w:lang w:val="el-GR"/>
        </w:rPr>
        <w:t xml:space="preserve">εταπτυχιακών </w:t>
      </w:r>
      <w:r w:rsidRPr="007B19BA">
        <w:rPr>
          <w:rFonts w:ascii="Arial" w:hAnsi="Arial" w:cs="Arial"/>
          <w:b/>
          <w:bCs/>
          <w:i/>
          <w:color w:val="0070C0"/>
          <w:szCs w:val="24"/>
          <w:lang w:val="el-GR"/>
        </w:rPr>
        <w:t>Φ</w:t>
      </w:r>
      <w:r w:rsidR="003275EA" w:rsidRPr="007B19BA">
        <w:rPr>
          <w:rFonts w:ascii="Arial" w:hAnsi="Arial" w:cs="Arial"/>
          <w:b/>
          <w:bCs/>
          <w:i/>
          <w:color w:val="0070C0"/>
          <w:szCs w:val="24"/>
          <w:lang w:val="el-GR"/>
        </w:rPr>
        <w:t>οιτητών</w:t>
      </w:r>
    </w:p>
    <w:p w:rsidR="006F54A2" w:rsidRPr="007B19BA" w:rsidRDefault="00DE1617" w:rsidP="0011156B">
      <w:pPr>
        <w:widowControl/>
        <w:autoSpaceDE w:val="0"/>
        <w:autoSpaceDN w:val="0"/>
        <w:adjustRightInd w:val="0"/>
        <w:rPr>
          <w:rFonts w:ascii="Arial" w:hAnsi="Arial" w:cs="Arial"/>
          <w:szCs w:val="24"/>
          <w:lang w:val="el-GR"/>
        </w:rPr>
      </w:pPr>
      <w:r w:rsidRPr="007B19BA">
        <w:rPr>
          <w:rFonts w:ascii="Arial" w:hAnsi="Arial" w:cs="Arial"/>
          <w:szCs w:val="24"/>
          <w:lang w:val="el-GR"/>
        </w:rPr>
        <w:t>Οι Μεταπτυχιακοί Φοιτητές δικαιούνται όλες τις παροχές των προπτυχιακών Φοιτητών όπως αυτές καθορίζονται από τους Νόμους 3685/2008, 1268/82 και 2083/92 (κάρτα σίτισης, φοιτητικό εισιτήριο, μειωμένα έξοδα συμμετοχής σε πολιτιστικές-ψυχαγωγικές εκδηλώσεις, ασφάλιση μέσω του Πανεπιστημίου, κλπ)</w:t>
      </w:r>
      <w:r w:rsidR="008D2E04" w:rsidRPr="007B19BA">
        <w:rPr>
          <w:rFonts w:ascii="Arial" w:hAnsi="Arial" w:cs="Arial"/>
          <w:szCs w:val="24"/>
          <w:lang w:val="el-GR"/>
        </w:rPr>
        <w:t>, πλην του δικαιώματος παροχής δωρεάν διδακτικών συγγραμμάτων.</w:t>
      </w:r>
      <w:r w:rsidR="0010045C" w:rsidRPr="007B19BA">
        <w:rPr>
          <w:rFonts w:ascii="Arial" w:hAnsi="Arial" w:cs="Arial"/>
          <w:szCs w:val="24"/>
          <w:lang w:val="el-GR"/>
        </w:rPr>
        <w:t xml:space="preserve"> Τα Ιδρύματα υποχρεούνται να εξασφαλίζουν στους φοιτητές με </w:t>
      </w:r>
      <w:r w:rsidR="0010045C" w:rsidRPr="007B19BA">
        <w:rPr>
          <w:rFonts w:ascii="Arial" w:hAnsi="Arial" w:cs="Arial"/>
          <w:szCs w:val="24"/>
          <w:lang w:val="el-GR"/>
        </w:rPr>
        <w:lastRenderedPageBreak/>
        <w:t>αναπηρία ή/και ειδικές εκπαιδευτικές ανάγκες προσβασιμότητα στα προτεινόμενα συγγράμματα και τη διδασκαλία.</w:t>
      </w:r>
    </w:p>
    <w:p w:rsidR="00E33AB0" w:rsidRPr="007B19BA" w:rsidRDefault="00714F17" w:rsidP="00A23AAF">
      <w:pPr>
        <w:widowControl/>
        <w:autoSpaceDE w:val="0"/>
        <w:autoSpaceDN w:val="0"/>
        <w:adjustRightInd w:val="0"/>
        <w:rPr>
          <w:rFonts w:ascii="Arial" w:hAnsi="Arial" w:cs="Arial"/>
          <w:szCs w:val="24"/>
          <w:lang w:val="el-GR"/>
        </w:rPr>
      </w:pPr>
      <w:r w:rsidRPr="007B19BA">
        <w:rPr>
          <w:rFonts w:ascii="Arial" w:hAnsi="Arial" w:cs="Arial"/>
          <w:szCs w:val="24"/>
          <w:lang w:val="el-GR"/>
        </w:rPr>
        <w:t xml:space="preserve">Οι μεταπτυχιακοί φοιτητές έχουν δικαίωμα απαλλαγής από την καταβολή των τελών εγγραφής εάν πληρούν τις προϋποθέσεις του άρθρου 35§2 του Ν. 4485/2017. Η υποβολή </w:t>
      </w:r>
      <w:r w:rsidR="003B3A3B" w:rsidRPr="007B19BA">
        <w:rPr>
          <w:rFonts w:ascii="Arial" w:hAnsi="Arial" w:cs="Arial"/>
          <w:szCs w:val="24"/>
          <w:lang w:val="el-GR"/>
        </w:rPr>
        <w:t>της σχετικής αίτησης και τ</w:t>
      </w:r>
      <w:r w:rsidRPr="007B19BA">
        <w:rPr>
          <w:rFonts w:ascii="Arial" w:hAnsi="Arial" w:cs="Arial"/>
          <w:szCs w:val="24"/>
          <w:lang w:val="el-GR"/>
        </w:rPr>
        <w:t xml:space="preserve">ων απαραίτητων </w:t>
      </w:r>
      <w:r w:rsidR="003B3A3B" w:rsidRPr="007B19BA">
        <w:rPr>
          <w:rFonts w:ascii="Arial" w:hAnsi="Arial" w:cs="Arial"/>
          <w:szCs w:val="24"/>
          <w:lang w:val="el-GR"/>
        </w:rPr>
        <w:t>δικαιολογητικών</w:t>
      </w:r>
      <w:r w:rsidRPr="007B19BA">
        <w:rPr>
          <w:rFonts w:ascii="Arial" w:hAnsi="Arial" w:cs="Arial"/>
          <w:szCs w:val="24"/>
          <w:lang w:val="el-GR"/>
        </w:rPr>
        <w:t xml:space="preserve"> θα πρέπει να γίνεται </w:t>
      </w:r>
      <w:r w:rsidR="00A23AAF" w:rsidRPr="007B19BA">
        <w:rPr>
          <w:rFonts w:ascii="Arial" w:hAnsi="Arial" w:cs="Arial"/>
          <w:szCs w:val="24"/>
          <w:lang w:val="el-GR"/>
        </w:rPr>
        <w:t>μετά</w:t>
      </w:r>
      <w:r w:rsidR="003B3A3B" w:rsidRPr="007B19BA">
        <w:rPr>
          <w:rFonts w:ascii="Arial" w:hAnsi="Arial" w:cs="Arial"/>
          <w:szCs w:val="24"/>
          <w:lang w:val="el-GR"/>
        </w:rPr>
        <w:t xml:space="preserve"> από την ολοκλήρωση της διαδικασίας επιλογής των φοιτητών των </w:t>
      </w:r>
      <w:r w:rsidR="00D27F78" w:rsidRPr="007B19BA">
        <w:rPr>
          <w:rFonts w:ascii="Arial" w:hAnsi="Arial" w:cs="Arial"/>
          <w:szCs w:val="24"/>
          <w:lang w:val="el-GR"/>
        </w:rPr>
        <w:t>ΠΜΣ</w:t>
      </w:r>
      <w:r w:rsidR="00A23AAF" w:rsidRPr="007B19BA">
        <w:rPr>
          <w:rFonts w:ascii="Arial" w:hAnsi="Arial" w:cs="Arial"/>
          <w:szCs w:val="24"/>
          <w:lang w:val="el-GR"/>
        </w:rPr>
        <w:t xml:space="preserve"> σε ημερομηνίες που θα καθορίζονται από την προκήρυξη εισαγωγής νέων φοιτητών.</w:t>
      </w:r>
      <w:r w:rsidR="003B3A3B" w:rsidRPr="007B19BA">
        <w:rPr>
          <w:rFonts w:ascii="Arial" w:hAnsi="Arial" w:cs="Arial"/>
          <w:szCs w:val="24"/>
          <w:lang w:val="el-GR"/>
        </w:rPr>
        <w:t xml:space="preserve"> Όσοι λαμβάνουν υποτροφία από άλλη πηγή, δεν δικαιούνται απαλλαγή.</w:t>
      </w:r>
      <w:r w:rsidR="00E33AB0" w:rsidRPr="007B19BA">
        <w:rPr>
          <w:rFonts w:ascii="Arial" w:hAnsi="Arial" w:cs="Arial"/>
          <w:szCs w:val="24"/>
          <w:lang w:val="el-GR"/>
        </w:rPr>
        <w:t xml:space="preserve"> Σε κάθε περίπτωση οι απαλλασσόμενοι φοιτητές δεν ξεπερνούν το ποσοστό του τριάντα τοις εκατό (30%) του συνολικού αριθμού των φοιτητών που εισάγονται στο </w:t>
      </w:r>
      <w:r w:rsidR="00D27F78" w:rsidRPr="007B19BA">
        <w:rPr>
          <w:rFonts w:ascii="Arial" w:hAnsi="Arial" w:cs="Arial"/>
          <w:szCs w:val="24"/>
          <w:lang w:val="el-GR"/>
        </w:rPr>
        <w:t>ΠΜΣ</w:t>
      </w:r>
      <w:r w:rsidR="00E33AB0" w:rsidRPr="007B19BA">
        <w:rPr>
          <w:rFonts w:ascii="Arial" w:hAnsi="Arial" w:cs="Arial"/>
          <w:szCs w:val="24"/>
          <w:lang w:val="el-GR"/>
        </w:rPr>
        <w:t>.</w:t>
      </w:r>
      <w:r w:rsidR="00A23AAF" w:rsidRPr="007B19BA">
        <w:rPr>
          <w:rFonts w:ascii="Arial" w:hAnsi="Arial" w:cs="Arial"/>
          <w:szCs w:val="24"/>
          <w:lang w:val="el-GR"/>
        </w:rPr>
        <w:t xml:space="preserve"> </w:t>
      </w:r>
      <w:r w:rsidR="00E33AB0" w:rsidRPr="007B19BA">
        <w:rPr>
          <w:rFonts w:ascii="Arial" w:hAnsi="Arial" w:cs="Arial"/>
          <w:szCs w:val="24"/>
          <w:lang w:val="el-GR"/>
        </w:rPr>
        <w:t xml:space="preserve">Αν οι δικαιούχοι υπερβαίνουν το ποσοστό του </w:t>
      </w:r>
      <w:r w:rsidR="00A23AAF" w:rsidRPr="007B19BA">
        <w:rPr>
          <w:rFonts w:ascii="Arial" w:hAnsi="Arial" w:cs="Arial"/>
          <w:szCs w:val="24"/>
          <w:lang w:val="el-GR"/>
        </w:rPr>
        <w:t>30%</w:t>
      </w:r>
      <w:r w:rsidR="00E33AB0" w:rsidRPr="007B19BA">
        <w:rPr>
          <w:rFonts w:ascii="Arial" w:hAnsi="Arial" w:cs="Arial"/>
          <w:szCs w:val="24"/>
          <w:lang w:val="el-GR"/>
        </w:rPr>
        <w:t>,</w:t>
      </w:r>
      <w:r w:rsidR="00A23AAF" w:rsidRPr="007B19BA">
        <w:rPr>
          <w:rFonts w:ascii="Arial" w:hAnsi="Arial" w:cs="Arial"/>
          <w:szCs w:val="24"/>
          <w:lang w:val="el-GR"/>
        </w:rPr>
        <w:t xml:space="preserve"> τότε</w:t>
      </w:r>
      <w:r w:rsidR="00E33AB0" w:rsidRPr="007B19BA">
        <w:rPr>
          <w:rFonts w:ascii="Arial" w:hAnsi="Arial" w:cs="Arial"/>
          <w:szCs w:val="24"/>
          <w:lang w:val="el-GR"/>
        </w:rPr>
        <w:t xml:space="preserve"> επιλέγονται με σειρά κατάταξης ξεκινώντας από αυτούς που έχουν το μικρότερο εισόδημα. </w:t>
      </w:r>
    </w:p>
    <w:p w:rsidR="00736A3A" w:rsidRPr="007B19BA" w:rsidRDefault="00736A3A" w:rsidP="00A23AAF">
      <w:pPr>
        <w:widowControl/>
        <w:autoSpaceDE w:val="0"/>
        <w:autoSpaceDN w:val="0"/>
        <w:adjustRightInd w:val="0"/>
        <w:rPr>
          <w:rFonts w:ascii="Arial" w:hAnsi="Arial" w:cs="Arial"/>
          <w:szCs w:val="24"/>
          <w:lang w:val="el-GR"/>
        </w:rPr>
      </w:pPr>
      <w:r w:rsidRPr="007B19BA">
        <w:rPr>
          <w:rFonts w:ascii="Arial" w:hAnsi="Arial" w:cs="Arial"/>
          <w:szCs w:val="24"/>
          <w:lang w:val="el-GR"/>
        </w:rPr>
        <w:t>Οι μεταπτυχιακοί φοιτητές έχουν</w:t>
      </w:r>
      <w:r w:rsidR="00E47F4F" w:rsidRPr="007B19BA">
        <w:rPr>
          <w:rFonts w:ascii="Arial" w:hAnsi="Arial" w:cs="Arial"/>
          <w:szCs w:val="24"/>
          <w:lang w:val="el-GR"/>
        </w:rPr>
        <w:t xml:space="preserve"> </w:t>
      </w:r>
      <w:r w:rsidRPr="007B19BA">
        <w:rPr>
          <w:rFonts w:ascii="Arial" w:hAnsi="Arial" w:cs="Arial"/>
          <w:szCs w:val="24"/>
          <w:lang w:val="el-GR"/>
        </w:rPr>
        <w:t xml:space="preserve">δικαίωμα επιστροφής των τελών εγγραφής </w:t>
      </w:r>
      <w:r w:rsidR="00E47F4F" w:rsidRPr="007B19BA">
        <w:rPr>
          <w:rFonts w:ascii="Arial" w:hAnsi="Arial" w:cs="Arial"/>
          <w:szCs w:val="24"/>
          <w:lang w:val="el-GR"/>
        </w:rPr>
        <w:t>του</w:t>
      </w:r>
      <w:r w:rsidR="00A23AAF" w:rsidRPr="007B19BA">
        <w:rPr>
          <w:rFonts w:ascii="Arial" w:hAnsi="Arial" w:cs="Arial"/>
          <w:szCs w:val="24"/>
          <w:lang w:val="el-GR"/>
        </w:rPr>
        <w:t xml:space="preserve"> τρέχοντος εξαμήνου,</w:t>
      </w:r>
      <w:r w:rsidR="00E47F4F" w:rsidRPr="007B19BA">
        <w:rPr>
          <w:rFonts w:ascii="Arial" w:hAnsi="Arial" w:cs="Arial"/>
          <w:szCs w:val="24"/>
          <w:lang w:val="el-GR"/>
        </w:rPr>
        <w:t xml:space="preserve"> </w:t>
      </w:r>
      <w:r w:rsidRPr="007B19BA">
        <w:rPr>
          <w:rFonts w:ascii="Arial" w:hAnsi="Arial" w:cs="Arial"/>
          <w:szCs w:val="24"/>
          <w:lang w:val="el-GR"/>
        </w:rPr>
        <w:t>μέσα στις δύο πρώτες εβδομάδες κάθε εξαμήνου</w:t>
      </w:r>
      <w:r w:rsidR="00E47F4F" w:rsidRPr="007B19BA">
        <w:rPr>
          <w:rFonts w:ascii="Arial" w:hAnsi="Arial" w:cs="Arial"/>
          <w:szCs w:val="24"/>
          <w:lang w:val="el-GR"/>
        </w:rPr>
        <w:t xml:space="preserve"> </w:t>
      </w:r>
      <w:r w:rsidR="008D2E04" w:rsidRPr="007B19BA">
        <w:rPr>
          <w:rFonts w:ascii="Arial" w:hAnsi="Arial" w:cs="Arial"/>
          <w:szCs w:val="24"/>
          <w:lang w:val="el-GR"/>
        </w:rPr>
        <w:t>εάν</w:t>
      </w:r>
      <w:r w:rsidR="00E47F4F" w:rsidRPr="007B19BA">
        <w:rPr>
          <w:rFonts w:ascii="Arial" w:hAnsi="Arial" w:cs="Arial"/>
          <w:szCs w:val="24"/>
          <w:lang w:val="el-GR"/>
        </w:rPr>
        <w:t>:</w:t>
      </w:r>
    </w:p>
    <w:p w:rsidR="00E47F4F" w:rsidRPr="007B19BA" w:rsidRDefault="00E47F4F" w:rsidP="00ED33B4">
      <w:pPr>
        <w:pStyle w:val="ListParagraph"/>
        <w:widowControl/>
        <w:numPr>
          <w:ilvl w:val="0"/>
          <w:numId w:val="6"/>
        </w:numPr>
        <w:autoSpaceDE w:val="0"/>
        <w:autoSpaceDN w:val="0"/>
        <w:adjustRightInd w:val="0"/>
        <w:rPr>
          <w:rFonts w:ascii="Arial" w:hAnsi="Arial" w:cs="Arial"/>
          <w:szCs w:val="24"/>
          <w:lang w:val="el-GR"/>
        </w:rPr>
      </w:pPr>
      <w:r w:rsidRPr="007B19BA">
        <w:rPr>
          <w:rFonts w:ascii="Arial" w:hAnsi="Arial" w:cs="Arial"/>
          <w:szCs w:val="24"/>
          <w:lang w:val="el-GR"/>
        </w:rPr>
        <w:t>Ολοκλήρωσαν τις σπουδές τους,</w:t>
      </w:r>
    </w:p>
    <w:p w:rsidR="00E47F4F" w:rsidRPr="007B19BA" w:rsidRDefault="00E47F4F" w:rsidP="00ED33B4">
      <w:pPr>
        <w:pStyle w:val="ListParagraph"/>
        <w:widowControl/>
        <w:numPr>
          <w:ilvl w:val="0"/>
          <w:numId w:val="6"/>
        </w:numPr>
        <w:autoSpaceDE w:val="0"/>
        <w:autoSpaceDN w:val="0"/>
        <w:adjustRightInd w:val="0"/>
        <w:rPr>
          <w:rFonts w:ascii="Arial" w:hAnsi="Arial" w:cs="Arial"/>
          <w:szCs w:val="24"/>
          <w:lang w:val="el-GR"/>
        </w:rPr>
      </w:pPr>
      <w:r w:rsidRPr="007B19BA">
        <w:rPr>
          <w:rFonts w:ascii="Arial" w:hAnsi="Arial" w:cs="Arial"/>
          <w:szCs w:val="24"/>
          <w:lang w:val="el-GR"/>
        </w:rPr>
        <w:t xml:space="preserve">Διαγράφηκαν από το </w:t>
      </w:r>
      <w:r w:rsidR="00D27F78" w:rsidRPr="007B19BA">
        <w:rPr>
          <w:rFonts w:ascii="Arial" w:hAnsi="Arial" w:cs="Arial"/>
          <w:szCs w:val="24"/>
          <w:lang w:val="el-GR"/>
        </w:rPr>
        <w:t>ΠΜΣ</w:t>
      </w:r>
      <w:r w:rsidRPr="007B19BA">
        <w:rPr>
          <w:rFonts w:ascii="Arial" w:hAnsi="Arial" w:cs="Arial"/>
          <w:szCs w:val="24"/>
          <w:lang w:val="el-GR"/>
        </w:rPr>
        <w:t xml:space="preserve"> για οποιοδήποτε λόγο. </w:t>
      </w:r>
    </w:p>
    <w:p w:rsidR="003275EA" w:rsidRPr="007B19BA" w:rsidRDefault="003275EA" w:rsidP="00DE1617">
      <w:pPr>
        <w:widowControl/>
        <w:autoSpaceDE w:val="0"/>
        <w:autoSpaceDN w:val="0"/>
        <w:adjustRightInd w:val="0"/>
        <w:rPr>
          <w:rFonts w:ascii="Arial" w:hAnsi="Arial" w:cs="Arial"/>
          <w:szCs w:val="24"/>
          <w:lang w:val="el-GR"/>
        </w:rPr>
      </w:pPr>
      <w:r w:rsidRPr="007B19BA">
        <w:rPr>
          <w:rFonts w:ascii="Arial" w:hAnsi="Arial" w:cs="Arial"/>
          <w:szCs w:val="24"/>
          <w:lang w:val="el-GR"/>
        </w:rPr>
        <w:t>Οι μεταπτυχιακοί φοιτητές είναι υποχρεωμένοι:</w:t>
      </w:r>
    </w:p>
    <w:p w:rsidR="00A54DFD" w:rsidRPr="007B19BA" w:rsidRDefault="00B961BB" w:rsidP="00ED33B4">
      <w:pPr>
        <w:pStyle w:val="ListParagraph"/>
        <w:widowControl/>
        <w:numPr>
          <w:ilvl w:val="0"/>
          <w:numId w:val="3"/>
        </w:numPr>
        <w:autoSpaceDE w:val="0"/>
        <w:autoSpaceDN w:val="0"/>
        <w:adjustRightInd w:val="0"/>
        <w:ind w:left="426" w:hanging="426"/>
        <w:rPr>
          <w:rFonts w:ascii="Arial" w:hAnsi="Arial" w:cs="Arial"/>
          <w:szCs w:val="24"/>
          <w:lang w:val="el-GR"/>
        </w:rPr>
      </w:pPr>
      <w:r w:rsidRPr="007B19BA">
        <w:rPr>
          <w:rFonts w:ascii="Arial" w:hAnsi="Arial" w:cs="Arial"/>
          <w:szCs w:val="24"/>
          <w:lang w:val="el-GR"/>
        </w:rPr>
        <w:t xml:space="preserve">Να ολοκληρώνουν μέσα στις προβλεπόμενες προθεσμίες: </w:t>
      </w:r>
    </w:p>
    <w:p w:rsidR="00B961BB" w:rsidRPr="007B19BA" w:rsidRDefault="00C871BC" w:rsidP="00ED33B4">
      <w:pPr>
        <w:pStyle w:val="ListParagraph"/>
        <w:numPr>
          <w:ilvl w:val="0"/>
          <w:numId w:val="3"/>
        </w:numPr>
        <w:rPr>
          <w:rFonts w:ascii="Arial" w:hAnsi="Arial" w:cs="Arial"/>
          <w:szCs w:val="24"/>
          <w:lang w:val="el-GR"/>
        </w:rPr>
      </w:pPr>
      <w:r w:rsidRPr="007B19BA">
        <w:rPr>
          <w:rFonts w:ascii="Arial" w:hAnsi="Arial" w:cs="Arial"/>
          <w:szCs w:val="24"/>
          <w:lang w:val="el-GR"/>
        </w:rPr>
        <w:t xml:space="preserve">την </w:t>
      </w:r>
      <w:r w:rsidR="00B961BB" w:rsidRPr="007B19BA">
        <w:rPr>
          <w:rFonts w:ascii="Arial" w:hAnsi="Arial" w:cs="Arial"/>
          <w:szCs w:val="24"/>
          <w:lang w:val="el-GR"/>
        </w:rPr>
        <w:t xml:space="preserve">εγγραφή τους στο </w:t>
      </w:r>
      <w:r w:rsidR="00D27F78" w:rsidRPr="007B19BA">
        <w:rPr>
          <w:rFonts w:ascii="Arial" w:hAnsi="Arial" w:cs="Arial"/>
          <w:szCs w:val="24"/>
          <w:lang w:val="el-GR"/>
        </w:rPr>
        <w:t>ΠΜΣ</w:t>
      </w:r>
      <w:r w:rsidR="00B961BB" w:rsidRPr="007B19BA">
        <w:rPr>
          <w:rFonts w:ascii="Arial" w:hAnsi="Arial" w:cs="Arial"/>
          <w:szCs w:val="24"/>
          <w:lang w:val="el-GR"/>
        </w:rPr>
        <w:t xml:space="preserve">, </w:t>
      </w:r>
    </w:p>
    <w:p w:rsidR="00B961BB" w:rsidRPr="007B19BA" w:rsidRDefault="00B961BB" w:rsidP="00ED33B4">
      <w:pPr>
        <w:pStyle w:val="ListParagraph"/>
        <w:numPr>
          <w:ilvl w:val="0"/>
          <w:numId w:val="3"/>
        </w:numPr>
        <w:rPr>
          <w:rFonts w:ascii="Arial" w:hAnsi="Arial" w:cs="Arial"/>
          <w:szCs w:val="24"/>
          <w:lang w:val="el-GR"/>
        </w:rPr>
      </w:pPr>
      <w:r w:rsidRPr="007B19BA">
        <w:rPr>
          <w:rFonts w:ascii="Arial" w:hAnsi="Arial" w:cs="Arial"/>
          <w:szCs w:val="24"/>
          <w:lang w:val="el-GR"/>
        </w:rPr>
        <w:t xml:space="preserve">τις δηλώσεις πλήρους ή μερικής φοίτησης, </w:t>
      </w:r>
    </w:p>
    <w:p w:rsidR="00B961BB" w:rsidRPr="007B19BA" w:rsidRDefault="00B961BB" w:rsidP="00ED33B4">
      <w:pPr>
        <w:pStyle w:val="ListParagraph"/>
        <w:numPr>
          <w:ilvl w:val="0"/>
          <w:numId w:val="3"/>
        </w:numPr>
        <w:rPr>
          <w:rFonts w:ascii="Arial" w:hAnsi="Arial" w:cs="Arial"/>
          <w:szCs w:val="24"/>
          <w:lang w:val="el-GR"/>
        </w:rPr>
      </w:pPr>
      <w:r w:rsidRPr="007B19BA">
        <w:rPr>
          <w:rFonts w:ascii="Arial" w:hAnsi="Arial" w:cs="Arial"/>
          <w:szCs w:val="24"/>
          <w:lang w:val="el-GR"/>
        </w:rPr>
        <w:t xml:space="preserve">τις οριστικές δηλώσεις παρακολούθησης μαθημάτων, </w:t>
      </w:r>
    </w:p>
    <w:p w:rsidR="00B961BB" w:rsidRPr="007B19BA" w:rsidRDefault="00B961BB" w:rsidP="00ED33B4">
      <w:pPr>
        <w:pStyle w:val="ListParagraph"/>
        <w:numPr>
          <w:ilvl w:val="0"/>
          <w:numId w:val="3"/>
        </w:numPr>
        <w:rPr>
          <w:rFonts w:ascii="Arial" w:hAnsi="Arial" w:cs="Arial"/>
          <w:szCs w:val="24"/>
          <w:lang w:val="el-GR"/>
        </w:rPr>
      </w:pPr>
      <w:r w:rsidRPr="007B19BA">
        <w:rPr>
          <w:rFonts w:ascii="Arial" w:hAnsi="Arial" w:cs="Arial"/>
          <w:szCs w:val="24"/>
          <w:lang w:val="el-GR"/>
        </w:rPr>
        <w:t>την καταβολή των τελών εγγραφής.</w:t>
      </w:r>
    </w:p>
    <w:p w:rsidR="00047132" w:rsidRPr="007B19BA" w:rsidRDefault="006211AD" w:rsidP="00ED33B4">
      <w:pPr>
        <w:pStyle w:val="ListParagraph"/>
        <w:numPr>
          <w:ilvl w:val="0"/>
          <w:numId w:val="3"/>
        </w:numPr>
        <w:rPr>
          <w:rFonts w:ascii="Arial" w:hAnsi="Arial" w:cs="Arial"/>
          <w:spacing w:val="-6"/>
          <w:szCs w:val="24"/>
          <w:lang w:val="el-GR"/>
        </w:rPr>
      </w:pPr>
      <w:r w:rsidRPr="007B19BA">
        <w:rPr>
          <w:rFonts w:ascii="Arial" w:hAnsi="Arial" w:cs="Arial"/>
          <w:spacing w:val="-2"/>
          <w:szCs w:val="24"/>
          <w:lang w:val="el-GR"/>
        </w:rPr>
        <w:t>τ</w:t>
      </w:r>
      <w:r w:rsidR="00C871BC" w:rsidRPr="007B19BA">
        <w:rPr>
          <w:rFonts w:ascii="Arial" w:hAnsi="Arial" w:cs="Arial"/>
          <w:spacing w:val="-2"/>
          <w:szCs w:val="24"/>
          <w:lang w:val="el-GR"/>
        </w:rPr>
        <w:t>ην υποβολή</w:t>
      </w:r>
      <w:r w:rsidR="00047132" w:rsidRPr="007B19BA">
        <w:rPr>
          <w:rFonts w:ascii="Arial" w:hAnsi="Arial" w:cs="Arial"/>
          <w:spacing w:val="-2"/>
          <w:szCs w:val="24"/>
          <w:lang w:val="el-GR"/>
        </w:rPr>
        <w:t xml:space="preserve"> αιτήσε</w:t>
      </w:r>
      <w:r w:rsidR="00C871BC" w:rsidRPr="007B19BA">
        <w:rPr>
          <w:rFonts w:ascii="Arial" w:hAnsi="Arial" w:cs="Arial"/>
          <w:spacing w:val="-2"/>
          <w:szCs w:val="24"/>
          <w:lang w:val="el-GR"/>
        </w:rPr>
        <w:t>ων</w:t>
      </w:r>
      <w:r w:rsidR="00047132" w:rsidRPr="007B19BA">
        <w:rPr>
          <w:rFonts w:ascii="Arial" w:hAnsi="Arial" w:cs="Arial"/>
          <w:spacing w:val="-2"/>
          <w:szCs w:val="24"/>
          <w:lang w:val="el-GR"/>
        </w:rPr>
        <w:t xml:space="preserve"> για παράταση ή </w:t>
      </w:r>
      <w:r w:rsidR="00047132" w:rsidRPr="007B19BA">
        <w:rPr>
          <w:rFonts w:ascii="Arial" w:hAnsi="Arial" w:cs="Arial"/>
          <w:szCs w:val="24"/>
          <w:lang w:val="el-GR"/>
        </w:rPr>
        <w:t xml:space="preserve">αναστολή φοίτησης </w:t>
      </w:r>
      <w:r w:rsidR="00047132" w:rsidRPr="007B19BA">
        <w:rPr>
          <w:rFonts w:ascii="Arial" w:hAnsi="Arial" w:cs="Arial"/>
          <w:spacing w:val="-4"/>
          <w:szCs w:val="24"/>
          <w:lang w:val="el-GR"/>
        </w:rPr>
        <w:t>το αργότερο δύο (2) εβδομάδες πριν την έναρξη της διδασκαλίας των μαθημάτων του εξαμήνου στο οποίο αναφέρονται</w:t>
      </w:r>
      <w:r w:rsidR="00C871BC" w:rsidRPr="007B19BA">
        <w:rPr>
          <w:rFonts w:ascii="Arial" w:hAnsi="Arial" w:cs="Arial"/>
          <w:spacing w:val="-4"/>
          <w:szCs w:val="24"/>
          <w:lang w:val="el-GR"/>
        </w:rPr>
        <w:t>.</w:t>
      </w:r>
      <w:r w:rsidR="00047132" w:rsidRPr="007B19BA">
        <w:rPr>
          <w:rFonts w:ascii="Arial" w:hAnsi="Arial" w:cs="Arial"/>
          <w:spacing w:val="-6"/>
          <w:szCs w:val="24"/>
          <w:lang w:val="el-GR"/>
        </w:rPr>
        <w:t xml:space="preserve"> Αναστολή φοίτησης δεν </w:t>
      </w:r>
      <w:r w:rsidR="00C871BC" w:rsidRPr="007B19BA">
        <w:rPr>
          <w:rFonts w:ascii="Arial" w:hAnsi="Arial" w:cs="Arial"/>
          <w:spacing w:val="-6"/>
          <w:szCs w:val="24"/>
          <w:lang w:val="el-GR"/>
        </w:rPr>
        <w:t>δικαιούνται όσοι εγγράφονται σ</w:t>
      </w:r>
      <w:r w:rsidR="00047132" w:rsidRPr="007B19BA">
        <w:rPr>
          <w:rFonts w:ascii="Arial" w:hAnsi="Arial" w:cs="Arial"/>
          <w:spacing w:val="-6"/>
          <w:szCs w:val="24"/>
          <w:lang w:val="el-GR"/>
        </w:rPr>
        <w:t xml:space="preserve">το Α’ εξάμηνο του </w:t>
      </w:r>
      <w:r w:rsidR="00D27F78" w:rsidRPr="007B19BA">
        <w:rPr>
          <w:rFonts w:ascii="Arial" w:hAnsi="Arial" w:cs="Arial"/>
          <w:spacing w:val="-6"/>
          <w:szCs w:val="24"/>
          <w:lang w:val="el-GR"/>
        </w:rPr>
        <w:t>ΠΜΣ</w:t>
      </w:r>
      <w:r w:rsidR="00047132" w:rsidRPr="007B19BA">
        <w:rPr>
          <w:rFonts w:ascii="Arial" w:hAnsi="Arial" w:cs="Arial"/>
          <w:spacing w:val="-6"/>
          <w:szCs w:val="24"/>
          <w:lang w:val="el-GR"/>
        </w:rPr>
        <w:t xml:space="preserve">. </w:t>
      </w:r>
    </w:p>
    <w:p w:rsidR="00EA537D" w:rsidRPr="007B19BA" w:rsidRDefault="00E21AAF" w:rsidP="00ED33B4">
      <w:pPr>
        <w:pStyle w:val="ListParagraph"/>
        <w:widowControl/>
        <w:numPr>
          <w:ilvl w:val="0"/>
          <w:numId w:val="3"/>
        </w:numPr>
        <w:autoSpaceDE w:val="0"/>
        <w:autoSpaceDN w:val="0"/>
        <w:adjustRightInd w:val="0"/>
        <w:ind w:left="426" w:hanging="426"/>
        <w:rPr>
          <w:rFonts w:ascii="Arial" w:hAnsi="Arial" w:cs="Arial"/>
          <w:szCs w:val="24"/>
          <w:lang w:val="el-GR"/>
        </w:rPr>
      </w:pPr>
      <w:r w:rsidRPr="007B19BA">
        <w:rPr>
          <w:rFonts w:ascii="Arial" w:hAnsi="Arial" w:cs="Arial"/>
          <w:szCs w:val="24"/>
          <w:lang w:val="el-GR"/>
        </w:rPr>
        <w:t>Να παρακολουθούν επιτυχώς τα</w:t>
      </w:r>
      <w:r w:rsidR="00EA537D" w:rsidRPr="007B19BA">
        <w:rPr>
          <w:rFonts w:ascii="Arial" w:hAnsi="Arial" w:cs="Arial"/>
          <w:szCs w:val="24"/>
          <w:lang w:val="el-GR"/>
        </w:rPr>
        <w:t xml:space="preserve"> μεταπτυχιακά μαθήματα. </w:t>
      </w:r>
    </w:p>
    <w:p w:rsidR="00EA537D" w:rsidRPr="007B19BA" w:rsidRDefault="00EA537D" w:rsidP="00ED33B4">
      <w:pPr>
        <w:pStyle w:val="ListParagraph"/>
        <w:widowControl/>
        <w:numPr>
          <w:ilvl w:val="0"/>
          <w:numId w:val="3"/>
        </w:numPr>
        <w:autoSpaceDE w:val="0"/>
        <w:autoSpaceDN w:val="0"/>
        <w:adjustRightInd w:val="0"/>
        <w:ind w:left="426" w:hanging="426"/>
        <w:rPr>
          <w:rFonts w:ascii="Arial" w:hAnsi="Arial" w:cs="Arial"/>
          <w:szCs w:val="24"/>
          <w:lang w:val="el-GR"/>
        </w:rPr>
      </w:pPr>
      <w:r w:rsidRPr="007B19BA">
        <w:rPr>
          <w:rFonts w:ascii="Arial" w:hAnsi="Arial" w:cs="Arial"/>
          <w:szCs w:val="24"/>
          <w:lang w:val="el-GR"/>
        </w:rPr>
        <w:t>Να προσέρχονται στις προβλεπόμενες εξετάσεις.</w:t>
      </w:r>
    </w:p>
    <w:p w:rsidR="00EA537D" w:rsidRPr="007B19BA" w:rsidRDefault="00EA537D" w:rsidP="00ED33B4">
      <w:pPr>
        <w:pStyle w:val="ListParagraph"/>
        <w:widowControl/>
        <w:numPr>
          <w:ilvl w:val="0"/>
          <w:numId w:val="3"/>
        </w:numPr>
        <w:autoSpaceDE w:val="0"/>
        <w:autoSpaceDN w:val="0"/>
        <w:adjustRightInd w:val="0"/>
        <w:ind w:left="426" w:hanging="426"/>
        <w:rPr>
          <w:rFonts w:ascii="Arial" w:hAnsi="Arial" w:cs="Arial"/>
          <w:szCs w:val="24"/>
          <w:lang w:val="el-GR"/>
        </w:rPr>
      </w:pPr>
      <w:r w:rsidRPr="007B19BA">
        <w:rPr>
          <w:rFonts w:ascii="Arial" w:hAnsi="Arial" w:cs="Arial"/>
          <w:szCs w:val="24"/>
          <w:lang w:val="el-GR"/>
        </w:rPr>
        <w:t xml:space="preserve">Να </w:t>
      </w:r>
      <w:r w:rsidR="008D2E04" w:rsidRPr="007B19BA">
        <w:rPr>
          <w:rFonts w:ascii="Arial" w:hAnsi="Arial" w:cs="Arial"/>
          <w:szCs w:val="24"/>
          <w:lang w:val="el-GR"/>
        </w:rPr>
        <w:t xml:space="preserve">συγγράψουν </w:t>
      </w:r>
      <w:r w:rsidRPr="007B19BA">
        <w:rPr>
          <w:rFonts w:ascii="Arial" w:hAnsi="Arial" w:cs="Arial"/>
          <w:szCs w:val="24"/>
          <w:lang w:val="el-GR"/>
        </w:rPr>
        <w:t xml:space="preserve">διπλωματική εργασία σε θέμα συναφές με τα μαθήματα του προγράμματος, το οποίο μετά από έγκριση της Σ.Ε. επικυρώνεται από την </w:t>
      </w:r>
      <w:r w:rsidR="00DC5220" w:rsidRPr="007B19BA">
        <w:rPr>
          <w:rFonts w:ascii="Arial" w:hAnsi="Arial" w:cs="Arial"/>
          <w:szCs w:val="24"/>
          <w:lang w:val="el-GR"/>
        </w:rPr>
        <w:t>Συνέλευση του Τμήματος</w:t>
      </w:r>
      <w:r w:rsidR="00C41FE4" w:rsidRPr="007B19BA">
        <w:rPr>
          <w:rFonts w:ascii="Arial" w:hAnsi="Arial" w:cs="Arial"/>
          <w:szCs w:val="24"/>
          <w:lang w:val="el-GR"/>
        </w:rPr>
        <w:t>.</w:t>
      </w:r>
      <w:r w:rsidRPr="007B19BA">
        <w:rPr>
          <w:rFonts w:ascii="Arial" w:hAnsi="Arial" w:cs="Arial"/>
          <w:szCs w:val="24"/>
          <w:lang w:val="el-GR"/>
        </w:rPr>
        <w:t xml:space="preserve"> </w:t>
      </w:r>
    </w:p>
    <w:p w:rsidR="00EA537D" w:rsidRPr="007B19BA" w:rsidRDefault="00EA537D" w:rsidP="00ED33B4">
      <w:pPr>
        <w:pStyle w:val="ListParagraph"/>
        <w:widowControl/>
        <w:numPr>
          <w:ilvl w:val="0"/>
          <w:numId w:val="3"/>
        </w:numPr>
        <w:autoSpaceDE w:val="0"/>
        <w:autoSpaceDN w:val="0"/>
        <w:adjustRightInd w:val="0"/>
        <w:ind w:left="426" w:hanging="426"/>
        <w:rPr>
          <w:rFonts w:ascii="Arial" w:hAnsi="Arial" w:cs="Arial"/>
          <w:szCs w:val="24"/>
          <w:lang w:val="el-GR"/>
        </w:rPr>
      </w:pPr>
      <w:r w:rsidRPr="007B19BA">
        <w:rPr>
          <w:rFonts w:ascii="Arial" w:hAnsi="Arial" w:cs="Arial"/>
          <w:szCs w:val="24"/>
          <w:lang w:val="el-GR"/>
        </w:rPr>
        <w:t xml:space="preserve">Να </w:t>
      </w:r>
      <w:r w:rsidR="008D2E04" w:rsidRPr="007B19BA">
        <w:rPr>
          <w:rFonts w:ascii="Arial" w:hAnsi="Arial" w:cs="Arial"/>
          <w:szCs w:val="24"/>
          <w:lang w:val="el-GR"/>
        </w:rPr>
        <w:t xml:space="preserve">ολοκληρώσουν </w:t>
      </w:r>
      <w:r w:rsidRPr="007B19BA">
        <w:rPr>
          <w:rFonts w:ascii="Arial" w:hAnsi="Arial" w:cs="Arial"/>
          <w:szCs w:val="24"/>
          <w:lang w:val="el-GR"/>
        </w:rPr>
        <w:t>τις σπουδές του</w:t>
      </w:r>
      <w:r w:rsidR="008D2E04" w:rsidRPr="007B19BA">
        <w:rPr>
          <w:rFonts w:ascii="Arial" w:hAnsi="Arial" w:cs="Arial"/>
          <w:szCs w:val="24"/>
          <w:lang w:val="el-GR"/>
        </w:rPr>
        <w:t>ς</w:t>
      </w:r>
      <w:r w:rsidRPr="007B19BA">
        <w:rPr>
          <w:rFonts w:ascii="Arial" w:hAnsi="Arial" w:cs="Arial"/>
          <w:szCs w:val="24"/>
          <w:lang w:val="el-GR"/>
        </w:rPr>
        <w:t xml:space="preserve"> μέσα στα προβλεπόμενα χρονικά όρια. </w:t>
      </w:r>
    </w:p>
    <w:p w:rsidR="00B961BB" w:rsidRPr="007B19BA" w:rsidRDefault="00EA537D" w:rsidP="00ED33B4">
      <w:pPr>
        <w:pStyle w:val="ListParagraph"/>
        <w:widowControl/>
        <w:numPr>
          <w:ilvl w:val="0"/>
          <w:numId w:val="3"/>
        </w:numPr>
        <w:autoSpaceDE w:val="0"/>
        <w:autoSpaceDN w:val="0"/>
        <w:adjustRightInd w:val="0"/>
        <w:ind w:left="426" w:hanging="426"/>
        <w:rPr>
          <w:rFonts w:ascii="Arial" w:hAnsi="Arial" w:cs="Arial"/>
          <w:szCs w:val="24"/>
          <w:lang w:val="el-GR"/>
        </w:rPr>
      </w:pPr>
      <w:r w:rsidRPr="007B19BA">
        <w:rPr>
          <w:rFonts w:ascii="Arial" w:hAnsi="Arial" w:cs="Arial"/>
          <w:szCs w:val="24"/>
          <w:lang w:val="el-GR"/>
        </w:rPr>
        <w:t>Ν</w:t>
      </w:r>
      <w:r w:rsidR="00C871BC" w:rsidRPr="007B19BA">
        <w:rPr>
          <w:rFonts w:ascii="Arial" w:hAnsi="Arial" w:cs="Arial"/>
          <w:szCs w:val="24"/>
          <w:lang w:val="el-GR"/>
        </w:rPr>
        <w:t>α</w:t>
      </w:r>
      <w:r w:rsidRPr="007B19BA">
        <w:rPr>
          <w:rFonts w:ascii="Arial" w:hAnsi="Arial" w:cs="Arial"/>
          <w:szCs w:val="24"/>
          <w:lang w:val="el-GR"/>
        </w:rPr>
        <w:t xml:space="preserve"> </w:t>
      </w:r>
      <w:r w:rsidR="00C871BC" w:rsidRPr="007B19BA">
        <w:rPr>
          <w:rFonts w:ascii="Arial" w:hAnsi="Arial" w:cs="Arial"/>
          <w:szCs w:val="24"/>
          <w:lang w:val="el-GR"/>
        </w:rPr>
        <w:t xml:space="preserve">προσφέρουν </w:t>
      </w:r>
      <w:r w:rsidR="00A23AAF" w:rsidRPr="007B19BA">
        <w:rPr>
          <w:rFonts w:ascii="Arial" w:hAnsi="Arial" w:cs="Arial"/>
          <w:szCs w:val="24"/>
          <w:lang w:val="el-GR"/>
        </w:rPr>
        <w:t xml:space="preserve">επικουρικό </w:t>
      </w:r>
      <w:r w:rsidR="00C871BC" w:rsidRPr="007B19BA">
        <w:rPr>
          <w:rFonts w:ascii="Arial" w:hAnsi="Arial" w:cs="Arial"/>
          <w:szCs w:val="24"/>
          <w:lang w:val="el-GR"/>
        </w:rPr>
        <w:t>έργο στην υποστήριξη μαθημάτων, σε επιτηρ</w:t>
      </w:r>
      <w:r w:rsidR="00DC5220" w:rsidRPr="007B19BA">
        <w:rPr>
          <w:rFonts w:ascii="Arial" w:hAnsi="Arial" w:cs="Arial"/>
          <w:szCs w:val="24"/>
          <w:lang w:val="el-GR"/>
        </w:rPr>
        <w:t>ήσεις, στα εργαστήρια του Τμήματος</w:t>
      </w:r>
      <w:r w:rsidR="00C871BC" w:rsidRPr="007B19BA">
        <w:rPr>
          <w:rFonts w:ascii="Arial" w:hAnsi="Arial" w:cs="Arial"/>
          <w:szCs w:val="24"/>
          <w:lang w:val="el-GR"/>
        </w:rPr>
        <w:t xml:space="preserve"> και γενικότερα όπου υπάρχει ανάγκη κατά την κρίση της </w:t>
      </w:r>
      <w:r w:rsidR="009D69DA" w:rsidRPr="007B19BA">
        <w:rPr>
          <w:rFonts w:ascii="Arial" w:hAnsi="Arial" w:cs="Arial"/>
          <w:szCs w:val="24"/>
          <w:lang w:val="el-GR"/>
        </w:rPr>
        <w:t>Συνέλευσης τ</w:t>
      </w:r>
      <w:r w:rsidR="00DC5220" w:rsidRPr="007B19BA">
        <w:rPr>
          <w:rFonts w:ascii="Arial" w:hAnsi="Arial" w:cs="Arial"/>
          <w:szCs w:val="24"/>
          <w:lang w:val="el-GR"/>
        </w:rPr>
        <w:t>ου Τμήματος</w:t>
      </w:r>
      <w:r w:rsidR="00C41FE4" w:rsidRPr="007B19BA">
        <w:rPr>
          <w:rFonts w:ascii="Arial" w:hAnsi="Arial" w:cs="Arial"/>
          <w:szCs w:val="24"/>
          <w:lang w:val="el-GR"/>
        </w:rPr>
        <w:t>.</w:t>
      </w:r>
    </w:p>
    <w:p w:rsidR="00C871BC" w:rsidRPr="007B19BA" w:rsidRDefault="00C871BC" w:rsidP="00ED33B4">
      <w:pPr>
        <w:pStyle w:val="ListParagraph"/>
        <w:widowControl/>
        <w:numPr>
          <w:ilvl w:val="0"/>
          <w:numId w:val="3"/>
        </w:numPr>
        <w:autoSpaceDE w:val="0"/>
        <w:autoSpaceDN w:val="0"/>
        <w:adjustRightInd w:val="0"/>
        <w:ind w:left="426" w:hanging="426"/>
        <w:rPr>
          <w:rFonts w:ascii="Arial" w:hAnsi="Arial" w:cs="Arial"/>
          <w:szCs w:val="24"/>
          <w:lang w:val="el-GR"/>
        </w:rPr>
      </w:pPr>
      <w:r w:rsidRPr="007B19BA">
        <w:rPr>
          <w:rFonts w:ascii="Arial" w:hAnsi="Arial" w:cs="Arial"/>
          <w:szCs w:val="24"/>
          <w:lang w:val="el-GR"/>
        </w:rPr>
        <w:t xml:space="preserve">Να σέβονται και να τηρούν τις αποφάσεις των οργάνων του </w:t>
      </w:r>
      <w:r w:rsidR="00D27F78" w:rsidRPr="007B19BA">
        <w:rPr>
          <w:rFonts w:ascii="Arial" w:hAnsi="Arial" w:cs="Arial"/>
          <w:szCs w:val="24"/>
          <w:lang w:val="el-GR"/>
        </w:rPr>
        <w:t>ΠΜΣ</w:t>
      </w:r>
      <w:r w:rsidRPr="007B19BA">
        <w:rPr>
          <w:rFonts w:ascii="Arial" w:hAnsi="Arial" w:cs="Arial"/>
          <w:szCs w:val="24"/>
          <w:lang w:val="el-GR"/>
        </w:rPr>
        <w:t xml:space="preserve"> καθώς και την ακαδημαϊκή δεοντολογία.</w:t>
      </w:r>
    </w:p>
    <w:p w:rsidR="001041CA" w:rsidRPr="007B19BA" w:rsidRDefault="001041CA" w:rsidP="004B2B82">
      <w:pPr>
        <w:keepNext/>
        <w:widowControl/>
        <w:autoSpaceDE w:val="0"/>
        <w:autoSpaceDN w:val="0"/>
        <w:adjustRightInd w:val="0"/>
        <w:jc w:val="left"/>
        <w:rPr>
          <w:rFonts w:ascii="Arial" w:hAnsi="Arial" w:cs="Arial"/>
          <w:b/>
          <w:i/>
          <w:color w:val="0070C0"/>
          <w:szCs w:val="24"/>
          <w:lang w:val="el-GR"/>
        </w:rPr>
      </w:pPr>
      <w:r w:rsidRPr="007B19BA">
        <w:rPr>
          <w:rFonts w:ascii="Arial" w:hAnsi="Arial" w:cs="Arial"/>
          <w:b/>
          <w:i/>
          <w:color w:val="0070C0"/>
          <w:szCs w:val="24"/>
          <w:lang w:val="el-GR"/>
        </w:rPr>
        <w:t xml:space="preserve">Διαγραφή από το </w:t>
      </w:r>
      <w:r w:rsidR="00D27F78" w:rsidRPr="007B19BA">
        <w:rPr>
          <w:rFonts w:ascii="Arial" w:hAnsi="Arial" w:cs="Arial"/>
          <w:b/>
          <w:i/>
          <w:color w:val="0070C0"/>
          <w:szCs w:val="24"/>
          <w:lang w:val="el-GR"/>
        </w:rPr>
        <w:t>ΠΜΣ</w:t>
      </w:r>
    </w:p>
    <w:p w:rsidR="001041CA" w:rsidRPr="007B19BA" w:rsidRDefault="001041CA" w:rsidP="004B2B82">
      <w:pPr>
        <w:keepNext/>
        <w:tabs>
          <w:tab w:val="left" w:pos="284"/>
          <w:tab w:val="left" w:pos="568"/>
          <w:tab w:val="left" w:pos="852"/>
          <w:tab w:val="left" w:pos="1136"/>
          <w:tab w:val="left" w:pos="1420"/>
          <w:tab w:val="left" w:pos="1704"/>
          <w:tab w:val="left" w:pos="1988"/>
          <w:tab w:val="left" w:pos="2272"/>
          <w:tab w:val="left" w:pos="2556"/>
          <w:tab w:val="left" w:pos="8685"/>
        </w:tabs>
        <w:rPr>
          <w:rFonts w:ascii="Arial" w:hAnsi="Arial" w:cs="Arial"/>
          <w:szCs w:val="24"/>
          <w:lang w:val="el-GR"/>
        </w:rPr>
      </w:pPr>
      <w:r w:rsidRPr="007B19BA">
        <w:rPr>
          <w:rFonts w:ascii="Arial" w:hAnsi="Arial" w:cs="Arial"/>
          <w:szCs w:val="24"/>
          <w:lang w:val="el-GR"/>
        </w:rPr>
        <w:t>Φοιτητής ή φοιτήτρια που</w:t>
      </w:r>
      <w:r w:rsidR="005E178E" w:rsidRPr="007B19BA">
        <w:rPr>
          <w:rFonts w:ascii="Arial" w:hAnsi="Arial" w:cs="Arial"/>
          <w:szCs w:val="24"/>
          <w:lang w:val="el-GR"/>
        </w:rPr>
        <w:t>:</w:t>
      </w:r>
    </w:p>
    <w:p w:rsidR="001041CA" w:rsidRPr="007B19BA" w:rsidRDefault="001041CA" w:rsidP="00ED33B4">
      <w:pPr>
        <w:pStyle w:val="ListParagraph"/>
        <w:numPr>
          <w:ilvl w:val="0"/>
          <w:numId w:val="5"/>
        </w:numPr>
        <w:rPr>
          <w:rFonts w:ascii="Arial" w:hAnsi="Arial" w:cs="Arial"/>
          <w:szCs w:val="24"/>
          <w:lang w:val="el-GR"/>
        </w:rPr>
      </w:pPr>
      <w:r w:rsidRPr="007B19BA">
        <w:rPr>
          <w:rFonts w:ascii="Arial" w:hAnsi="Arial" w:cs="Arial"/>
          <w:szCs w:val="24"/>
          <w:lang w:val="el-GR"/>
        </w:rPr>
        <w:t>υπερβαίνει το</w:t>
      </w:r>
      <w:r w:rsidR="00A86E79" w:rsidRPr="007B19BA">
        <w:rPr>
          <w:rFonts w:ascii="Arial" w:hAnsi="Arial" w:cs="Arial"/>
          <w:szCs w:val="24"/>
          <w:lang w:val="el-GR"/>
        </w:rPr>
        <w:t>ν</w:t>
      </w:r>
      <w:r w:rsidRPr="007B19BA">
        <w:rPr>
          <w:rFonts w:ascii="Arial" w:hAnsi="Arial" w:cs="Arial"/>
          <w:szCs w:val="24"/>
          <w:lang w:val="el-GR"/>
        </w:rPr>
        <w:t xml:space="preserve"> μέγιστο επιτρεπτό χρόνο φοίτησης,</w:t>
      </w:r>
    </w:p>
    <w:p w:rsidR="00D471CE" w:rsidRPr="007B19BA" w:rsidRDefault="00D471CE" w:rsidP="00ED33B4">
      <w:pPr>
        <w:pStyle w:val="ListParagraph"/>
        <w:numPr>
          <w:ilvl w:val="0"/>
          <w:numId w:val="5"/>
        </w:numPr>
        <w:rPr>
          <w:rFonts w:ascii="Arial" w:hAnsi="Arial" w:cs="Arial"/>
          <w:szCs w:val="24"/>
          <w:lang w:val="el-GR"/>
        </w:rPr>
      </w:pPr>
      <w:r w:rsidRPr="007B19BA">
        <w:rPr>
          <w:rFonts w:ascii="Arial" w:hAnsi="Arial" w:cs="Arial"/>
          <w:szCs w:val="24"/>
          <w:lang w:val="el-GR"/>
        </w:rPr>
        <w:t xml:space="preserve">απουσιάζει αδικαιολόγητα </w:t>
      </w:r>
      <w:r w:rsidR="006211AD" w:rsidRPr="007B19BA">
        <w:rPr>
          <w:rFonts w:ascii="Arial" w:hAnsi="Arial" w:cs="Arial"/>
          <w:szCs w:val="24"/>
          <w:lang w:val="el-GR"/>
        </w:rPr>
        <w:t>ένα</w:t>
      </w:r>
      <w:r w:rsidRPr="007B19BA">
        <w:rPr>
          <w:rFonts w:ascii="Arial" w:hAnsi="Arial" w:cs="Arial"/>
          <w:szCs w:val="24"/>
          <w:lang w:val="el-GR"/>
        </w:rPr>
        <w:t xml:space="preserve"> (1) εξ</w:t>
      </w:r>
      <w:r w:rsidR="006211AD" w:rsidRPr="007B19BA">
        <w:rPr>
          <w:rFonts w:ascii="Arial" w:hAnsi="Arial" w:cs="Arial"/>
          <w:szCs w:val="24"/>
          <w:lang w:val="el-GR"/>
        </w:rPr>
        <w:t>άμηνο</w:t>
      </w:r>
      <w:r w:rsidRPr="007B19BA">
        <w:rPr>
          <w:rFonts w:ascii="Arial" w:hAnsi="Arial" w:cs="Arial"/>
          <w:szCs w:val="24"/>
          <w:lang w:val="el-GR"/>
        </w:rPr>
        <w:t xml:space="preserve"> από τις σπουδές και τις υποχρεώσεις του μεταπτυχιακού φοιτητή,</w:t>
      </w:r>
    </w:p>
    <w:p w:rsidR="001041CA" w:rsidRPr="007B19BA" w:rsidRDefault="001041CA" w:rsidP="00ED33B4">
      <w:pPr>
        <w:pStyle w:val="ListParagraph"/>
        <w:numPr>
          <w:ilvl w:val="0"/>
          <w:numId w:val="5"/>
        </w:numPr>
        <w:spacing w:before="0"/>
        <w:rPr>
          <w:rFonts w:ascii="Arial" w:hAnsi="Arial" w:cs="Arial"/>
          <w:szCs w:val="24"/>
          <w:lang w:val="el-GR"/>
        </w:rPr>
      </w:pPr>
      <w:r w:rsidRPr="007B19BA">
        <w:rPr>
          <w:rFonts w:ascii="Arial" w:hAnsi="Arial" w:cs="Arial"/>
          <w:szCs w:val="24"/>
          <w:lang w:val="el-GR"/>
        </w:rPr>
        <w:t>συμπληρώνει τρεις (3) αποτυχίες στα μαθήματα,</w:t>
      </w:r>
    </w:p>
    <w:p w:rsidR="001041CA" w:rsidRPr="007B19BA" w:rsidRDefault="001041CA" w:rsidP="00ED33B4">
      <w:pPr>
        <w:pStyle w:val="ListParagraph"/>
        <w:numPr>
          <w:ilvl w:val="0"/>
          <w:numId w:val="5"/>
        </w:numPr>
        <w:spacing w:before="0"/>
        <w:rPr>
          <w:rFonts w:ascii="Arial" w:hAnsi="Arial" w:cs="Arial"/>
          <w:szCs w:val="24"/>
          <w:lang w:val="el-GR"/>
        </w:rPr>
      </w:pPr>
      <w:r w:rsidRPr="007B19BA">
        <w:rPr>
          <w:rFonts w:ascii="Arial" w:hAnsi="Arial" w:cs="Arial"/>
          <w:szCs w:val="24"/>
          <w:lang w:val="el-GR"/>
        </w:rPr>
        <w:t xml:space="preserve">αποτυγχάνει δύο (2) φορές στην προφορική εξέταση της μεταπτυχιακής </w:t>
      </w:r>
      <w:r w:rsidR="006211AD" w:rsidRPr="007B19BA">
        <w:rPr>
          <w:rFonts w:ascii="Arial" w:hAnsi="Arial" w:cs="Arial"/>
          <w:szCs w:val="24"/>
          <w:lang w:val="el-GR"/>
        </w:rPr>
        <w:t>διπλωματικής</w:t>
      </w:r>
      <w:r w:rsidRPr="007B19BA">
        <w:rPr>
          <w:rFonts w:ascii="Arial" w:hAnsi="Arial" w:cs="Arial"/>
          <w:szCs w:val="24"/>
          <w:lang w:val="el-GR"/>
        </w:rPr>
        <w:t>,</w:t>
      </w:r>
      <w:r w:rsidR="00A23AAF" w:rsidRPr="007B19BA">
        <w:rPr>
          <w:rFonts w:ascii="Arial" w:hAnsi="Arial" w:cs="Arial"/>
          <w:szCs w:val="24"/>
          <w:lang w:val="el-GR"/>
        </w:rPr>
        <w:t xml:space="preserve"> και</w:t>
      </w:r>
    </w:p>
    <w:p w:rsidR="001041CA" w:rsidRPr="007B19BA" w:rsidRDefault="001041CA" w:rsidP="00ED33B4">
      <w:pPr>
        <w:pStyle w:val="ListParagraph"/>
        <w:numPr>
          <w:ilvl w:val="0"/>
          <w:numId w:val="5"/>
        </w:numPr>
        <w:tabs>
          <w:tab w:val="left" w:pos="284"/>
        </w:tabs>
        <w:spacing w:before="0"/>
        <w:rPr>
          <w:rFonts w:ascii="Arial" w:hAnsi="Arial" w:cs="Arial"/>
          <w:szCs w:val="24"/>
          <w:lang w:val="el-GR"/>
        </w:rPr>
      </w:pPr>
      <w:r w:rsidRPr="007B19BA">
        <w:rPr>
          <w:rFonts w:ascii="Arial" w:hAnsi="Arial" w:cs="Arial"/>
          <w:szCs w:val="24"/>
          <w:lang w:val="el-GR"/>
        </w:rPr>
        <w:t>δεν καταβάλει τα τέλη εγγραφής του στο προβλεπόμενο χρονικό διάστημα,</w:t>
      </w:r>
    </w:p>
    <w:p w:rsidR="001041CA" w:rsidRPr="007B19BA" w:rsidRDefault="001041CA" w:rsidP="001041CA">
      <w:pPr>
        <w:rPr>
          <w:rFonts w:ascii="Arial" w:hAnsi="Arial" w:cs="Arial"/>
          <w:szCs w:val="24"/>
          <w:lang w:val="el-GR"/>
        </w:rPr>
      </w:pPr>
      <w:r w:rsidRPr="007B19BA">
        <w:rPr>
          <w:rFonts w:ascii="Arial" w:hAnsi="Arial" w:cs="Arial"/>
          <w:szCs w:val="24"/>
          <w:lang w:val="el-GR"/>
        </w:rPr>
        <w:t>διαγράφεται από το πρόγραμμα, αλλά δικαιούται να λάβει πιστοποιητικό παρακολούθησης όσων μαθημάτων έχει ολοκληρώσει.</w:t>
      </w:r>
    </w:p>
    <w:p w:rsidR="00DB45F6" w:rsidRPr="007B19BA" w:rsidRDefault="00DB45F6" w:rsidP="008D6005">
      <w:pPr>
        <w:rPr>
          <w:rFonts w:ascii="Arial" w:hAnsi="Arial" w:cs="Arial"/>
          <w:szCs w:val="24"/>
          <w:lang w:val="el-GR"/>
        </w:rPr>
      </w:pPr>
      <w:r w:rsidRPr="007B19BA">
        <w:rPr>
          <w:rFonts w:ascii="Arial" w:hAnsi="Arial" w:cs="Arial"/>
          <w:szCs w:val="24"/>
          <w:lang w:val="el-GR"/>
        </w:rPr>
        <w:t>Συμμετοχή σε αντιγραφή ή εν γένει φαλκίδευση της διαδικασίας εξέτασης μεταπτυχιακού μαθήματος ή της συγγραφής εργασίας</w:t>
      </w:r>
      <w:r w:rsidR="006211AD" w:rsidRPr="007B19BA">
        <w:rPr>
          <w:rFonts w:ascii="Arial" w:hAnsi="Arial" w:cs="Arial"/>
          <w:szCs w:val="24"/>
          <w:lang w:val="el-GR"/>
        </w:rPr>
        <w:t xml:space="preserve"> ή </w:t>
      </w:r>
      <w:r w:rsidRPr="007B19BA">
        <w:rPr>
          <w:rFonts w:ascii="Arial" w:hAnsi="Arial" w:cs="Arial"/>
          <w:szCs w:val="24"/>
          <w:lang w:val="el-GR"/>
        </w:rPr>
        <w:t xml:space="preserve">μεταπτυχιακής </w:t>
      </w:r>
      <w:r w:rsidR="006211AD" w:rsidRPr="007B19BA">
        <w:rPr>
          <w:rFonts w:ascii="Arial" w:hAnsi="Arial" w:cs="Arial"/>
          <w:szCs w:val="24"/>
          <w:lang w:val="el-GR"/>
        </w:rPr>
        <w:t>διπλωματικής</w:t>
      </w:r>
      <w:r w:rsidRPr="007B19BA">
        <w:rPr>
          <w:rFonts w:ascii="Arial" w:hAnsi="Arial" w:cs="Arial"/>
          <w:szCs w:val="24"/>
          <w:lang w:val="el-GR"/>
        </w:rPr>
        <w:t xml:space="preserve">, συνεπάγεται </w:t>
      </w:r>
      <w:r w:rsidRPr="007B19BA">
        <w:rPr>
          <w:rFonts w:ascii="Arial" w:hAnsi="Arial" w:cs="Arial"/>
          <w:szCs w:val="24"/>
          <w:lang w:val="el-GR"/>
        </w:rPr>
        <w:lastRenderedPageBreak/>
        <w:t xml:space="preserve">διαγραφή από το πρόγραμμα μετά από σχετική απόφαση της </w:t>
      </w:r>
      <w:r w:rsidR="003F4459" w:rsidRPr="007B19BA">
        <w:rPr>
          <w:rFonts w:ascii="Arial" w:hAnsi="Arial" w:cs="Arial"/>
          <w:szCs w:val="24"/>
          <w:lang w:val="el-GR"/>
        </w:rPr>
        <w:t>Συνέλευσης τ</w:t>
      </w:r>
      <w:r w:rsidR="00DC5220" w:rsidRPr="007B19BA">
        <w:rPr>
          <w:rFonts w:ascii="Arial" w:hAnsi="Arial" w:cs="Arial"/>
          <w:szCs w:val="24"/>
          <w:lang w:val="el-GR"/>
        </w:rPr>
        <w:t>ου Τμήματος</w:t>
      </w:r>
      <w:r w:rsidRPr="007B19BA">
        <w:rPr>
          <w:rFonts w:ascii="Arial" w:hAnsi="Arial" w:cs="Arial"/>
          <w:szCs w:val="24"/>
          <w:lang w:val="el-GR"/>
        </w:rPr>
        <w:t>. Στις ίδιες περιπτώσεις, προβλέπεται αφαίρεση του μεταπτυχιακού διπλώματος όταν η παράβαση διαπιστωθεί μετά την αποφοίτηση.</w:t>
      </w:r>
    </w:p>
    <w:p w:rsidR="00736A3A" w:rsidRPr="007B19BA" w:rsidRDefault="00736A3A" w:rsidP="00736A3A">
      <w:pPr>
        <w:pStyle w:val="CommentText"/>
        <w:rPr>
          <w:rFonts w:ascii="Arial" w:hAnsi="Arial" w:cs="Arial"/>
          <w:sz w:val="22"/>
          <w:szCs w:val="24"/>
          <w:lang w:val="el-GR"/>
        </w:rPr>
      </w:pPr>
      <w:r w:rsidRPr="007B19BA">
        <w:rPr>
          <w:rFonts w:ascii="Arial" w:hAnsi="Arial" w:cs="Arial"/>
          <w:sz w:val="22"/>
          <w:szCs w:val="24"/>
          <w:lang w:val="el-GR"/>
        </w:rPr>
        <w:t xml:space="preserve">Οι έλεγχοι εκπλήρωσης των υποχρεώσεων και οι διαγραφές των μεταπτυχιακών φοιτητών διενεργούνται πριν την υποβολή των δηλώσεων ή της εγγραφής </w:t>
      </w:r>
      <w:r w:rsidR="00EA537D" w:rsidRPr="007B19BA">
        <w:rPr>
          <w:rFonts w:ascii="Arial" w:hAnsi="Arial" w:cs="Arial"/>
          <w:sz w:val="22"/>
          <w:szCs w:val="24"/>
          <w:lang w:val="el-GR"/>
        </w:rPr>
        <w:t xml:space="preserve">τους </w:t>
      </w:r>
      <w:r w:rsidRPr="007B19BA">
        <w:rPr>
          <w:rFonts w:ascii="Arial" w:hAnsi="Arial" w:cs="Arial"/>
          <w:sz w:val="22"/>
          <w:szCs w:val="24"/>
          <w:lang w:val="el-GR"/>
        </w:rPr>
        <w:t>κάθε ακαδημαϊκού εξαμήνου.</w:t>
      </w:r>
    </w:p>
    <w:p w:rsidR="00632B19" w:rsidRPr="007B19BA" w:rsidRDefault="00632B19" w:rsidP="00736A3A">
      <w:pPr>
        <w:pStyle w:val="CommentText"/>
        <w:rPr>
          <w:rFonts w:ascii="Arial" w:hAnsi="Arial" w:cs="Arial"/>
          <w:sz w:val="22"/>
          <w:szCs w:val="24"/>
          <w:lang w:val="el-GR"/>
        </w:rPr>
      </w:pPr>
    </w:p>
    <w:p w:rsidR="00632B19" w:rsidRPr="007B19BA" w:rsidRDefault="00632B19"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 xml:space="preserve">Διδάσκοντες στο </w:t>
      </w:r>
      <w:r w:rsidR="00D27F78" w:rsidRPr="007B19BA">
        <w:rPr>
          <w:rFonts w:ascii="Arial" w:hAnsi="Arial" w:cs="Arial"/>
          <w:b/>
          <w:i/>
          <w:color w:val="0070C0"/>
          <w:szCs w:val="24"/>
          <w:lang w:val="el-GR"/>
        </w:rPr>
        <w:t>ΠΜΣ</w:t>
      </w:r>
    </w:p>
    <w:p w:rsidR="00632B19" w:rsidRPr="007B19BA" w:rsidRDefault="00632B19" w:rsidP="00791C4B">
      <w:pPr>
        <w:widowControl/>
        <w:autoSpaceDN w:val="0"/>
        <w:adjustRightInd w:val="0"/>
        <w:ind w:right="-1"/>
        <w:rPr>
          <w:rFonts w:ascii="Arial" w:hAnsi="Arial" w:cs="Arial"/>
          <w:color w:val="000000"/>
          <w:szCs w:val="24"/>
          <w:lang w:val="el-GR"/>
        </w:rPr>
      </w:pPr>
      <w:r w:rsidRPr="007B19BA">
        <w:rPr>
          <w:rFonts w:ascii="Arial" w:hAnsi="Arial" w:cs="Arial"/>
          <w:color w:val="000000"/>
          <w:szCs w:val="24"/>
          <w:lang w:val="el-GR"/>
        </w:rPr>
        <w:t xml:space="preserve">Οι διδάσκοντες του </w:t>
      </w:r>
      <w:r w:rsidR="00D27F78" w:rsidRPr="007B19BA">
        <w:rPr>
          <w:rFonts w:ascii="Arial" w:hAnsi="Arial" w:cs="Arial"/>
          <w:color w:val="000000"/>
          <w:szCs w:val="24"/>
          <w:lang w:val="el-GR"/>
        </w:rPr>
        <w:t>ΠΜΣ</w:t>
      </w:r>
      <w:r w:rsidRPr="007B19BA">
        <w:rPr>
          <w:rFonts w:ascii="Arial" w:hAnsi="Arial" w:cs="Arial"/>
          <w:color w:val="000000"/>
          <w:szCs w:val="24"/>
          <w:lang w:val="el-GR"/>
        </w:rPr>
        <w:t xml:space="preserve"> ορίζονται σύμφωνα με τις διατάξεις των παρ.1 και 2 του άρθρου 36 του Ν.4485/2017 (ΦΕΚ </w:t>
      </w:r>
      <w:r w:rsidRPr="007B19BA">
        <w:rPr>
          <w:rFonts w:ascii="Arial" w:hAnsi="Arial" w:cs="Arial"/>
          <w:szCs w:val="24"/>
          <w:lang w:val="el-GR"/>
        </w:rPr>
        <w:t>114/04-08-2017 τ.Α΄</w:t>
      </w:r>
      <w:r w:rsidRPr="007B19BA">
        <w:rPr>
          <w:rFonts w:ascii="Arial" w:hAnsi="Arial" w:cs="Arial"/>
          <w:color w:val="000000"/>
          <w:szCs w:val="24"/>
          <w:lang w:val="el-GR"/>
        </w:rPr>
        <w:t>).</w:t>
      </w:r>
    </w:p>
    <w:p w:rsidR="00632B19" w:rsidRPr="007B19BA" w:rsidRDefault="00632B19" w:rsidP="00791C4B">
      <w:pPr>
        <w:widowControl/>
        <w:autoSpaceDN w:val="0"/>
        <w:adjustRightInd w:val="0"/>
        <w:ind w:right="-1"/>
        <w:rPr>
          <w:rFonts w:ascii="Arial" w:hAnsi="Arial" w:cs="Arial"/>
          <w:color w:val="000000"/>
          <w:szCs w:val="24"/>
          <w:lang w:val="el-GR"/>
        </w:rPr>
      </w:pPr>
      <w:r w:rsidRPr="007B19BA">
        <w:rPr>
          <w:rFonts w:ascii="Arial" w:hAnsi="Arial" w:cs="Arial"/>
          <w:color w:val="000000"/>
          <w:szCs w:val="24"/>
          <w:lang w:val="el-GR"/>
        </w:rPr>
        <w:t>Η ανάθεση της διδασκαλίας γίνεται με απόφαση της Γ.Σ τ</w:t>
      </w:r>
      <w:r w:rsidR="00DC5220" w:rsidRPr="007B19BA">
        <w:rPr>
          <w:rFonts w:ascii="Arial" w:hAnsi="Arial" w:cs="Arial"/>
          <w:color w:val="000000"/>
          <w:szCs w:val="24"/>
          <w:lang w:val="el-GR"/>
        </w:rPr>
        <w:t>ου Τμήματος</w:t>
      </w:r>
      <w:r w:rsidR="00021477" w:rsidRPr="007B19BA">
        <w:rPr>
          <w:rFonts w:ascii="Arial" w:hAnsi="Arial" w:cs="Arial"/>
          <w:color w:val="000000"/>
          <w:szCs w:val="24"/>
          <w:lang w:val="el-GR"/>
        </w:rPr>
        <w:t xml:space="preserve"> </w:t>
      </w:r>
      <w:r w:rsidR="00D27F78" w:rsidRPr="007B19BA">
        <w:rPr>
          <w:rFonts w:ascii="Arial" w:hAnsi="Arial" w:cs="Arial"/>
          <w:color w:val="000000"/>
          <w:szCs w:val="24"/>
          <w:lang w:val="el-GR"/>
        </w:rPr>
        <w:t>ΜΠΔ</w:t>
      </w:r>
      <w:r w:rsidRPr="007B19BA">
        <w:rPr>
          <w:rFonts w:ascii="Arial" w:hAnsi="Arial" w:cs="Arial"/>
          <w:color w:val="000000"/>
          <w:szCs w:val="24"/>
          <w:lang w:val="el-GR"/>
        </w:rPr>
        <w:t xml:space="preserve"> σύμφωνα με τις διατάξεις της παρ.2 του άρθρου 36 του Ν.4485/2017.</w:t>
      </w:r>
    </w:p>
    <w:p w:rsidR="00632B19" w:rsidRPr="007B19BA" w:rsidRDefault="00632B19" w:rsidP="00791C4B">
      <w:pPr>
        <w:widowControl/>
        <w:autoSpaceDN w:val="0"/>
        <w:adjustRightInd w:val="0"/>
        <w:ind w:right="-1"/>
        <w:rPr>
          <w:rFonts w:ascii="Arial" w:hAnsi="Arial" w:cs="Arial"/>
          <w:color w:val="000000"/>
          <w:szCs w:val="24"/>
          <w:lang w:val="el-GR"/>
        </w:rPr>
      </w:pPr>
      <w:r w:rsidRPr="007B19BA">
        <w:rPr>
          <w:rFonts w:ascii="Arial" w:hAnsi="Arial" w:cs="Arial"/>
          <w:color w:val="000000"/>
          <w:szCs w:val="24"/>
          <w:lang w:val="el-GR"/>
        </w:rPr>
        <w:t>Η πρόσκληση επισκεπτών διδασκόντων ακολουθεί τη διαδικασία που ορίζεται στη παρ.5 του άρθρου 36 του Ν. 4485/2017.</w:t>
      </w:r>
    </w:p>
    <w:p w:rsidR="00632B19" w:rsidRPr="007B19BA" w:rsidRDefault="00632B19" w:rsidP="00736A3A">
      <w:pPr>
        <w:pStyle w:val="CommentText"/>
        <w:rPr>
          <w:rFonts w:ascii="Arial" w:hAnsi="Arial" w:cs="Arial"/>
          <w:sz w:val="22"/>
          <w:szCs w:val="24"/>
          <w:lang w:val="el-GR"/>
        </w:rPr>
      </w:pPr>
    </w:p>
    <w:p w:rsidR="007F4A70" w:rsidRPr="007B19BA" w:rsidRDefault="00497ECC" w:rsidP="006C449C">
      <w:pPr>
        <w:keepNext/>
        <w:autoSpaceDN w:val="0"/>
        <w:adjustRightInd w:val="0"/>
        <w:ind w:right="45"/>
        <w:rPr>
          <w:rFonts w:ascii="Arial" w:hAnsi="Arial" w:cs="Arial"/>
          <w:b/>
          <w:i/>
          <w:color w:val="0070C0"/>
          <w:szCs w:val="24"/>
          <w:lang w:val="el-GR"/>
        </w:rPr>
      </w:pPr>
      <w:r w:rsidRPr="007B19BA">
        <w:rPr>
          <w:rFonts w:ascii="Arial" w:hAnsi="Arial" w:cs="Arial"/>
          <w:b/>
          <w:i/>
          <w:color w:val="0070C0"/>
          <w:szCs w:val="24"/>
          <w:lang w:val="el-GR"/>
        </w:rPr>
        <w:t>Αξιολόγηση</w:t>
      </w:r>
      <w:r w:rsidR="0032631E" w:rsidRPr="007B19BA">
        <w:rPr>
          <w:rFonts w:ascii="Arial" w:hAnsi="Arial" w:cs="Arial"/>
          <w:b/>
          <w:i/>
          <w:color w:val="0070C0"/>
          <w:szCs w:val="24"/>
          <w:lang w:val="el-GR"/>
        </w:rPr>
        <w:t xml:space="preserve"> </w:t>
      </w:r>
      <w:r w:rsidR="00D27F78" w:rsidRPr="007B19BA">
        <w:rPr>
          <w:rFonts w:ascii="Arial" w:hAnsi="Arial" w:cs="Arial"/>
          <w:b/>
          <w:i/>
          <w:color w:val="0070C0"/>
          <w:szCs w:val="24"/>
          <w:lang w:val="el-GR"/>
        </w:rPr>
        <w:t>ΠΜΣ</w:t>
      </w:r>
    </w:p>
    <w:p w:rsidR="00497ECC" w:rsidRPr="007B19BA" w:rsidRDefault="0052633A" w:rsidP="007F4A70">
      <w:pPr>
        <w:rPr>
          <w:rFonts w:ascii="Arial" w:hAnsi="Arial" w:cs="Arial"/>
          <w:szCs w:val="24"/>
          <w:lang w:val="el-GR"/>
        </w:rPr>
      </w:pPr>
      <w:r w:rsidRPr="007B19BA">
        <w:rPr>
          <w:rFonts w:ascii="Arial" w:hAnsi="Arial" w:cs="Arial"/>
          <w:szCs w:val="24"/>
          <w:lang w:val="el-GR"/>
        </w:rPr>
        <w:t>Αποτίμηση της ποιότητας του εκπαιδευτικού έργου</w:t>
      </w:r>
      <w:r w:rsidR="0032631E" w:rsidRPr="007B19BA">
        <w:rPr>
          <w:rFonts w:ascii="Arial" w:hAnsi="Arial" w:cs="Arial"/>
          <w:szCs w:val="24"/>
          <w:lang w:val="el-GR"/>
        </w:rPr>
        <w:t xml:space="preserve">, </w:t>
      </w:r>
      <w:r w:rsidRPr="007B19BA">
        <w:rPr>
          <w:rFonts w:ascii="Arial" w:hAnsi="Arial" w:cs="Arial"/>
          <w:szCs w:val="24"/>
          <w:lang w:val="el-GR"/>
        </w:rPr>
        <w:t xml:space="preserve">των μαθημάτων και των διδασκόντων του </w:t>
      </w:r>
      <w:r w:rsidR="00D27F78" w:rsidRPr="007B19BA">
        <w:rPr>
          <w:rFonts w:ascii="Arial" w:hAnsi="Arial" w:cs="Arial"/>
          <w:szCs w:val="24"/>
          <w:lang w:val="el-GR"/>
        </w:rPr>
        <w:t>ΠΜΣ</w:t>
      </w:r>
      <w:r w:rsidR="0032631E" w:rsidRPr="007B19BA">
        <w:rPr>
          <w:rFonts w:ascii="Arial" w:hAnsi="Arial" w:cs="Arial"/>
          <w:szCs w:val="24"/>
          <w:lang w:val="el-GR"/>
        </w:rPr>
        <w:t xml:space="preserve"> γίνεται κάθε ακαδημαϊκό </w:t>
      </w:r>
      <w:r w:rsidR="00B31E69" w:rsidRPr="007B19BA">
        <w:rPr>
          <w:rFonts w:ascii="Arial" w:hAnsi="Arial" w:cs="Arial"/>
          <w:szCs w:val="24"/>
          <w:lang w:val="el-GR"/>
        </w:rPr>
        <w:t>εξάμηνο</w:t>
      </w:r>
      <w:r w:rsidR="0032631E" w:rsidRPr="007B19BA">
        <w:rPr>
          <w:rFonts w:ascii="Arial" w:hAnsi="Arial" w:cs="Arial"/>
          <w:szCs w:val="24"/>
          <w:lang w:val="el-GR"/>
        </w:rPr>
        <w:t xml:space="preserve"> με ευθύνη της </w:t>
      </w:r>
      <w:r w:rsidR="00920DE9" w:rsidRPr="007B19BA">
        <w:rPr>
          <w:rFonts w:ascii="Arial" w:hAnsi="Arial" w:cs="Arial"/>
          <w:szCs w:val="24"/>
          <w:lang w:val="el-GR"/>
        </w:rPr>
        <w:t>Ομάδας Εσωτερικής Αξιολόγησης</w:t>
      </w:r>
      <w:r w:rsidR="00DC5220" w:rsidRPr="007B19BA">
        <w:rPr>
          <w:rFonts w:ascii="Arial" w:hAnsi="Arial" w:cs="Arial"/>
          <w:szCs w:val="24"/>
          <w:lang w:val="el-GR"/>
        </w:rPr>
        <w:t xml:space="preserve"> του Τμήματος</w:t>
      </w:r>
      <w:r w:rsidR="0032631E" w:rsidRPr="007B19BA">
        <w:rPr>
          <w:rFonts w:ascii="Arial" w:hAnsi="Arial" w:cs="Arial"/>
          <w:szCs w:val="24"/>
          <w:lang w:val="el-GR"/>
        </w:rPr>
        <w:t xml:space="preserve"> και τα αποτελέσματά της περιλαμβάνονται στην ετήσια έκθεση εσωτερικής αξιολόγησης</w:t>
      </w:r>
      <w:r w:rsidRPr="007B19BA">
        <w:rPr>
          <w:rFonts w:ascii="Arial" w:hAnsi="Arial" w:cs="Arial"/>
          <w:szCs w:val="24"/>
          <w:lang w:val="el-GR"/>
        </w:rPr>
        <w:t>.</w:t>
      </w:r>
    </w:p>
    <w:p w:rsidR="0090455A" w:rsidRPr="007B19BA" w:rsidRDefault="00B31E69" w:rsidP="0010045C">
      <w:pPr>
        <w:widowControl/>
        <w:autoSpaceDE w:val="0"/>
        <w:autoSpaceDN w:val="0"/>
        <w:adjustRightInd w:val="0"/>
        <w:rPr>
          <w:rFonts w:ascii="Arial" w:hAnsi="Arial" w:cs="Arial"/>
          <w:szCs w:val="24"/>
          <w:lang w:val="el-GR"/>
        </w:rPr>
      </w:pPr>
      <w:r w:rsidRPr="007B19BA">
        <w:rPr>
          <w:rFonts w:ascii="Arial" w:hAnsi="Arial" w:cs="Arial"/>
          <w:szCs w:val="24"/>
          <w:lang w:val="el-GR"/>
        </w:rPr>
        <w:t xml:space="preserve">Εκτός από τις διαδικασίες εσωτερικής και εξωτερικής αξιολόγησης, καθώς και διασφάλισης και πιστοποίησης της ποιότητας, οι οποίες προβλέπονται στο ν. 4009/2011 (Α΄ 189), εξωτερική ακαδημαϊκή αξιολόγηση των </w:t>
      </w:r>
      <w:r w:rsidR="00D27F78" w:rsidRPr="007B19BA">
        <w:rPr>
          <w:rFonts w:ascii="Arial" w:hAnsi="Arial" w:cs="Arial"/>
          <w:szCs w:val="24"/>
          <w:lang w:val="el-GR"/>
        </w:rPr>
        <w:t>ΠΜΣ</w:t>
      </w:r>
      <w:r w:rsidRPr="007B19BA">
        <w:rPr>
          <w:rFonts w:ascii="Arial" w:hAnsi="Arial" w:cs="Arial"/>
          <w:szCs w:val="24"/>
          <w:lang w:val="el-GR"/>
        </w:rPr>
        <w:t xml:space="preserve"> και των διδακτορικών σπουδών κάθε </w:t>
      </w:r>
      <w:r w:rsidR="00DC5220" w:rsidRPr="007B19BA">
        <w:rPr>
          <w:rFonts w:ascii="Arial" w:hAnsi="Arial" w:cs="Arial"/>
          <w:szCs w:val="24"/>
          <w:lang w:val="el-GR"/>
        </w:rPr>
        <w:t>Τμήματος</w:t>
      </w:r>
      <w:r w:rsidRPr="007B19BA">
        <w:rPr>
          <w:rFonts w:ascii="Arial" w:hAnsi="Arial" w:cs="Arial"/>
          <w:szCs w:val="24"/>
          <w:lang w:val="el-GR"/>
        </w:rPr>
        <w:t>, διενεργεί εξαμελής Επιστημονική Συμβουλευτική Επιτροπή (Ε.Σ.Ε.) σύμφωνα με τα προβλεπόμενα στο άρθρο 44 του Ν. 4485/2017.</w:t>
      </w:r>
    </w:p>
    <w:p w:rsidR="00FA435D" w:rsidRPr="007B19BA" w:rsidRDefault="00FA435D" w:rsidP="00504E05">
      <w:pPr>
        <w:rPr>
          <w:rFonts w:ascii="Arial" w:hAnsi="Arial" w:cs="Arial"/>
          <w:szCs w:val="24"/>
          <w:lang w:val="el-GR"/>
        </w:rPr>
      </w:pPr>
      <w:bookmarkStart w:id="13" w:name="ΔΔ"/>
      <w:bookmarkEnd w:id="13"/>
    </w:p>
    <w:p w:rsidR="007F4A70" w:rsidRPr="007B19BA" w:rsidRDefault="007F4A70" w:rsidP="00ED33B4">
      <w:pPr>
        <w:pStyle w:val="ListParagraph"/>
        <w:numPr>
          <w:ilvl w:val="0"/>
          <w:numId w:val="1"/>
        </w:numPr>
        <w:ind w:left="426" w:hanging="426"/>
        <w:jc w:val="left"/>
        <w:rPr>
          <w:rFonts w:ascii="Arial" w:hAnsi="Arial" w:cs="Arial"/>
          <w:b/>
          <w:caps/>
          <w:color w:val="0070C0"/>
          <w:sz w:val="28"/>
          <w:szCs w:val="24"/>
          <w:lang w:val="el-GR"/>
        </w:rPr>
      </w:pPr>
      <w:bookmarkStart w:id="14" w:name="Υποτροφίες"/>
      <w:bookmarkEnd w:id="14"/>
      <w:r w:rsidRPr="007B19BA">
        <w:rPr>
          <w:rFonts w:ascii="Arial" w:hAnsi="Arial" w:cs="Arial"/>
          <w:b/>
          <w:color w:val="0070C0"/>
          <w:sz w:val="28"/>
          <w:szCs w:val="24"/>
          <w:lang w:val="el-GR"/>
        </w:rPr>
        <w:t xml:space="preserve">Υποτροφίες </w:t>
      </w:r>
    </w:p>
    <w:p w:rsidR="00C8579A" w:rsidRPr="007B19BA" w:rsidRDefault="00C8579A" w:rsidP="005F5A43">
      <w:pPr>
        <w:rPr>
          <w:rFonts w:ascii="Arial" w:hAnsi="Arial" w:cs="Arial"/>
          <w:color w:val="333333"/>
          <w:szCs w:val="24"/>
          <w:lang w:val="el-GR" w:eastAsia="el-GR"/>
        </w:rPr>
      </w:pPr>
      <w:r w:rsidRPr="007B19BA">
        <w:rPr>
          <w:rFonts w:ascii="Arial" w:hAnsi="Arial" w:cs="Arial"/>
          <w:color w:val="333333"/>
          <w:szCs w:val="24"/>
          <w:lang w:val="el-GR" w:eastAsia="el-GR"/>
        </w:rPr>
        <w:t>Το Πολυτεχνείο Κρήτης μεριμνά κάθε έτος για τη χορήγηση υποτροφιών σε μεταπτυχιακούς φοιτητές, οι οποίοι διακρίνονται για την επιμέλεια, τις επιδόσεις τους και την προοπτική διάκρισης.</w:t>
      </w:r>
    </w:p>
    <w:p w:rsidR="00EE4183" w:rsidRPr="007B19BA" w:rsidRDefault="00DC5220" w:rsidP="005F5A43">
      <w:pPr>
        <w:rPr>
          <w:rFonts w:ascii="Arial" w:hAnsi="Arial" w:cs="Arial"/>
          <w:szCs w:val="24"/>
          <w:lang w:val="el-GR"/>
        </w:rPr>
      </w:pPr>
      <w:r w:rsidRPr="007B19BA">
        <w:rPr>
          <w:rFonts w:ascii="Arial" w:hAnsi="Arial" w:cs="Arial"/>
          <w:szCs w:val="24"/>
          <w:lang w:val="el-GR"/>
        </w:rPr>
        <w:t>Το τμήμα</w:t>
      </w:r>
      <w:r w:rsidR="002B3E4B" w:rsidRPr="007B19BA">
        <w:rPr>
          <w:rFonts w:ascii="Arial" w:hAnsi="Arial" w:cs="Arial"/>
          <w:szCs w:val="24"/>
          <w:lang w:val="el-GR"/>
        </w:rPr>
        <w:t xml:space="preserve"> </w:t>
      </w:r>
      <w:r w:rsidR="00EE4183" w:rsidRPr="007B19BA">
        <w:rPr>
          <w:rFonts w:ascii="Arial" w:hAnsi="Arial" w:cs="Arial"/>
          <w:szCs w:val="24"/>
          <w:lang w:val="el-GR"/>
        </w:rPr>
        <w:t xml:space="preserve">χορηγεί υποτροφίες σε </w:t>
      </w:r>
      <w:r w:rsidR="004C05F8" w:rsidRPr="007B19BA">
        <w:rPr>
          <w:rFonts w:ascii="Arial" w:hAnsi="Arial" w:cs="Arial"/>
          <w:szCs w:val="24"/>
          <w:lang w:val="el-GR"/>
        </w:rPr>
        <w:t>μ</w:t>
      </w:r>
      <w:r w:rsidR="003F653D" w:rsidRPr="007B19BA">
        <w:rPr>
          <w:rFonts w:ascii="Arial" w:hAnsi="Arial" w:cs="Arial"/>
          <w:szCs w:val="24"/>
          <w:lang w:val="el-GR"/>
        </w:rPr>
        <w:t xml:space="preserve">εταπτυχιακούς </w:t>
      </w:r>
      <w:r w:rsidR="00EE4183" w:rsidRPr="007B19BA">
        <w:rPr>
          <w:rFonts w:ascii="Arial" w:hAnsi="Arial" w:cs="Arial"/>
          <w:szCs w:val="24"/>
          <w:lang w:val="el-GR"/>
        </w:rPr>
        <w:t xml:space="preserve">φοιτητές και </w:t>
      </w:r>
      <w:r w:rsidR="003F653D" w:rsidRPr="007B19BA">
        <w:rPr>
          <w:rFonts w:ascii="Arial" w:hAnsi="Arial" w:cs="Arial"/>
          <w:szCs w:val="24"/>
          <w:lang w:val="el-GR"/>
        </w:rPr>
        <w:t>υποψήφιους διδάκτορες</w:t>
      </w:r>
      <w:r w:rsidR="00EE4183" w:rsidRPr="007B19BA">
        <w:rPr>
          <w:rFonts w:ascii="Arial" w:hAnsi="Arial" w:cs="Arial"/>
          <w:szCs w:val="24"/>
          <w:lang w:val="el-GR"/>
        </w:rPr>
        <w:t xml:space="preserve"> που διακρίνονται για τις σπουδές τους στο πρόγραμμα μεταπτυχιακών σπουδών. Η χορήγηση γίνεται μετά από αξιολόγηση των υποψηφίων </w:t>
      </w:r>
      <w:r w:rsidR="00123243" w:rsidRPr="007B19BA">
        <w:rPr>
          <w:rFonts w:ascii="Arial" w:hAnsi="Arial" w:cs="Arial"/>
          <w:szCs w:val="24"/>
          <w:lang w:val="el-GR"/>
        </w:rPr>
        <w:t xml:space="preserve">από την Σ.Ε. </w:t>
      </w:r>
      <w:r w:rsidR="00EE4183" w:rsidRPr="007B19BA">
        <w:rPr>
          <w:rFonts w:ascii="Arial" w:hAnsi="Arial" w:cs="Arial"/>
          <w:szCs w:val="24"/>
          <w:lang w:val="el-GR"/>
        </w:rPr>
        <w:t xml:space="preserve">με βάση κριτήρια που καθορίζονται </w:t>
      </w:r>
      <w:r w:rsidR="00123243" w:rsidRPr="007B19BA">
        <w:rPr>
          <w:rFonts w:ascii="Arial" w:hAnsi="Arial" w:cs="Arial"/>
          <w:szCs w:val="24"/>
          <w:lang w:val="el-GR"/>
        </w:rPr>
        <w:t xml:space="preserve">σε κάθε περίπτωση </w:t>
      </w:r>
      <w:r w:rsidR="00EE4183" w:rsidRPr="007B19BA">
        <w:rPr>
          <w:rFonts w:ascii="Arial" w:hAnsi="Arial" w:cs="Arial"/>
          <w:szCs w:val="24"/>
          <w:lang w:val="el-GR"/>
        </w:rPr>
        <w:t xml:space="preserve">από τη </w:t>
      </w:r>
      <w:r w:rsidR="003F4459" w:rsidRPr="007B19BA">
        <w:rPr>
          <w:rFonts w:ascii="Arial" w:hAnsi="Arial" w:cs="Arial"/>
          <w:szCs w:val="24"/>
          <w:lang w:val="el-GR"/>
        </w:rPr>
        <w:t>Συνέλ</w:t>
      </w:r>
      <w:r w:rsidRPr="007B19BA">
        <w:rPr>
          <w:rFonts w:ascii="Arial" w:hAnsi="Arial" w:cs="Arial"/>
          <w:szCs w:val="24"/>
          <w:lang w:val="el-GR"/>
        </w:rPr>
        <w:t>ευση του Τμήματος</w:t>
      </w:r>
      <w:r w:rsidR="00EE4183" w:rsidRPr="007B19BA">
        <w:rPr>
          <w:rFonts w:ascii="Arial" w:hAnsi="Arial" w:cs="Arial"/>
          <w:szCs w:val="24"/>
          <w:lang w:val="el-GR"/>
        </w:rPr>
        <w:t>.</w:t>
      </w:r>
    </w:p>
    <w:p w:rsidR="00084E2C" w:rsidRPr="007B19BA" w:rsidRDefault="00EE4183" w:rsidP="005F5A43">
      <w:pPr>
        <w:rPr>
          <w:rFonts w:ascii="Arial" w:hAnsi="Arial" w:cs="Arial"/>
          <w:szCs w:val="24"/>
          <w:lang w:val="el-GR"/>
        </w:rPr>
      </w:pPr>
      <w:r w:rsidRPr="007B19BA">
        <w:rPr>
          <w:rFonts w:ascii="Arial" w:hAnsi="Arial" w:cs="Arial"/>
          <w:szCs w:val="24"/>
          <w:lang w:val="el-GR"/>
        </w:rPr>
        <w:t xml:space="preserve">Επιπλέον οι μεταπτυχιακοί φοιτητές δύναται να απασχολούνται σε ερευνητικά προγράμματα μελών </w:t>
      </w:r>
      <w:r w:rsidR="002739B6" w:rsidRPr="007B19BA">
        <w:rPr>
          <w:rFonts w:ascii="Arial" w:hAnsi="Arial" w:cs="Arial"/>
          <w:szCs w:val="24"/>
          <w:lang w:val="el-GR"/>
        </w:rPr>
        <w:t>ΔΕΠ</w:t>
      </w:r>
      <w:r w:rsidRPr="007B19BA">
        <w:rPr>
          <w:rFonts w:ascii="Arial" w:hAnsi="Arial" w:cs="Arial"/>
          <w:szCs w:val="24"/>
          <w:lang w:val="el-GR"/>
        </w:rPr>
        <w:t xml:space="preserve"> του Πολυτεχνείου Κρήτης και να λαμβάνουν αμοιβή από αυτά ή από τη συμμετοχή τους σε επικουρική διδακτική και εργαστηριακή </w:t>
      </w:r>
      <w:r w:rsidR="0020310D" w:rsidRPr="007B19BA">
        <w:rPr>
          <w:rFonts w:ascii="Arial" w:hAnsi="Arial" w:cs="Arial"/>
          <w:szCs w:val="24"/>
          <w:lang w:val="el-GR"/>
        </w:rPr>
        <w:t>απασχόληση</w:t>
      </w:r>
      <w:r w:rsidRPr="007B19BA">
        <w:rPr>
          <w:rFonts w:ascii="Arial" w:hAnsi="Arial" w:cs="Arial"/>
          <w:szCs w:val="24"/>
          <w:lang w:val="el-GR"/>
        </w:rPr>
        <w:t>, εφόσον υπάρχουν σχετικά κονδύλια.</w:t>
      </w:r>
    </w:p>
    <w:p w:rsidR="008F3005" w:rsidRPr="007B19BA" w:rsidRDefault="008F3005" w:rsidP="000C6C0C">
      <w:pPr>
        <w:rPr>
          <w:rFonts w:ascii="Arial" w:hAnsi="Arial" w:cs="Arial"/>
          <w:szCs w:val="24"/>
          <w:lang w:val="el-GR"/>
        </w:rPr>
      </w:pPr>
    </w:p>
    <w:p w:rsidR="00AA274C" w:rsidRPr="007B19BA" w:rsidDel="009A73B7" w:rsidRDefault="00AA274C" w:rsidP="006C449C">
      <w:pPr>
        <w:pStyle w:val="ListParagraph"/>
        <w:keepNext/>
        <w:numPr>
          <w:ilvl w:val="0"/>
          <w:numId w:val="1"/>
        </w:numPr>
        <w:ind w:left="425" w:hanging="425"/>
        <w:jc w:val="left"/>
        <w:rPr>
          <w:rFonts w:ascii="Arial" w:hAnsi="Arial" w:cs="Arial"/>
          <w:b/>
          <w:color w:val="0070C0"/>
          <w:sz w:val="28"/>
          <w:szCs w:val="24"/>
          <w:lang w:val="el-GR"/>
        </w:rPr>
      </w:pPr>
      <w:r w:rsidRPr="007B19BA" w:rsidDel="009A73B7">
        <w:rPr>
          <w:rFonts w:ascii="Arial" w:hAnsi="Arial" w:cs="Arial"/>
          <w:b/>
          <w:color w:val="0070C0"/>
          <w:sz w:val="28"/>
          <w:szCs w:val="24"/>
          <w:lang w:val="el-GR"/>
        </w:rPr>
        <w:t>Αναγόρευση &amp; Αποφοίτηση</w:t>
      </w:r>
      <w:r w:rsidR="002C702D" w:rsidRPr="007B19BA">
        <w:rPr>
          <w:rFonts w:ascii="Arial" w:hAnsi="Arial" w:cs="Arial"/>
          <w:b/>
          <w:color w:val="0070C0"/>
          <w:sz w:val="28"/>
          <w:szCs w:val="24"/>
          <w:lang w:val="el-GR"/>
        </w:rPr>
        <w:t xml:space="preserve"> </w:t>
      </w:r>
    </w:p>
    <w:p w:rsidR="002C702D" w:rsidRPr="007B19BA" w:rsidDel="009A73B7" w:rsidRDefault="002C702D" w:rsidP="002C702D">
      <w:pPr>
        <w:widowControl/>
        <w:autoSpaceDE w:val="0"/>
        <w:autoSpaceDN w:val="0"/>
        <w:adjustRightInd w:val="0"/>
        <w:rPr>
          <w:rFonts w:ascii="Arial" w:hAnsi="Arial" w:cs="Arial"/>
          <w:szCs w:val="24"/>
          <w:lang w:val="el-GR"/>
        </w:rPr>
      </w:pPr>
      <w:r w:rsidRPr="007B19BA" w:rsidDel="009A73B7">
        <w:rPr>
          <w:rFonts w:ascii="Arial" w:hAnsi="Arial" w:cs="Arial"/>
          <w:szCs w:val="24"/>
          <w:lang w:val="el-GR"/>
        </w:rPr>
        <w:t xml:space="preserve">Η </w:t>
      </w:r>
      <w:r w:rsidRPr="007B19BA">
        <w:rPr>
          <w:rFonts w:ascii="Arial" w:hAnsi="Arial" w:cs="Arial"/>
          <w:szCs w:val="24"/>
          <w:lang w:val="el-GR"/>
        </w:rPr>
        <w:t xml:space="preserve">απονομή του Διπλώματος Μεταπτυχιακών Σπουδών </w:t>
      </w:r>
      <w:r w:rsidR="000A774C" w:rsidRPr="007B19BA">
        <w:rPr>
          <w:rFonts w:ascii="Arial" w:hAnsi="Arial" w:cs="Arial"/>
          <w:szCs w:val="24"/>
          <w:lang w:val="el-GR"/>
        </w:rPr>
        <w:t xml:space="preserve">σε </w:t>
      </w:r>
      <w:r w:rsidRPr="007B19BA">
        <w:rPr>
          <w:rFonts w:ascii="Arial" w:hAnsi="Arial" w:cs="Arial"/>
          <w:szCs w:val="24"/>
          <w:lang w:val="el-GR"/>
        </w:rPr>
        <w:t xml:space="preserve">μεταπτυχιακούς φοιτητές γίνεται από τη </w:t>
      </w:r>
      <w:r w:rsidR="00DC5220" w:rsidRPr="007B19BA">
        <w:rPr>
          <w:rFonts w:ascii="Arial" w:hAnsi="Arial" w:cs="Arial"/>
          <w:szCs w:val="24"/>
          <w:lang w:val="el-GR"/>
        </w:rPr>
        <w:t>Συνέλευση του Τμήματος</w:t>
      </w:r>
      <w:r w:rsidRPr="007B19BA" w:rsidDel="009A73B7">
        <w:rPr>
          <w:rFonts w:ascii="Arial" w:hAnsi="Arial" w:cs="Arial"/>
          <w:szCs w:val="24"/>
          <w:lang w:val="el-GR"/>
        </w:rPr>
        <w:t xml:space="preserve"> </w:t>
      </w:r>
      <w:r w:rsidRPr="007B19BA">
        <w:rPr>
          <w:rFonts w:ascii="Arial" w:hAnsi="Arial" w:cs="Arial"/>
          <w:szCs w:val="24"/>
          <w:lang w:val="el-GR"/>
        </w:rPr>
        <w:t>μετά από εισήγηση της Σ.Ε.</w:t>
      </w:r>
      <w:r w:rsidRPr="007B19BA" w:rsidDel="009A73B7">
        <w:rPr>
          <w:rFonts w:ascii="Arial" w:hAnsi="Arial" w:cs="Arial"/>
          <w:szCs w:val="24"/>
          <w:lang w:val="el-GR"/>
        </w:rPr>
        <w:t xml:space="preserve">. </w:t>
      </w:r>
    </w:p>
    <w:p w:rsidR="00221F56" w:rsidRPr="007B19BA" w:rsidRDefault="00AA274C" w:rsidP="000C6C0C">
      <w:pPr>
        <w:rPr>
          <w:rFonts w:ascii="Arial" w:hAnsi="Arial" w:cs="Arial"/>
          <w:szCs w:val="24"/>
          <w:lang w:val="el-GR" w:eastAsia="el-GR"/>
        </w:rPr>
      </w:pPr>
      <w:r w:rsidRPr="007B19BA" w:rsidDel="009A73B7">
        <w:rPr>
          <w:rFonts w:ascii="Arial" w:hAnsi="Arial" w:cs="Arial"/>
          <w:szCs w:val="24"/>
          <w:lang w:val="el-GR" w:eastAsia="el-GR"/>
        </w:rPr>
        <w:t xml:space="preserve">Η αποφοίτηση </w:t>
      </w:r>
      <w:r w:rsidR="002C702D" w:rsidRPr="007B19BA">
        <w:rPr>
          <w:rFonts w:ascii="Arial" w:hAnsi="Arial" w:cs="Arial"/>
          <w:szCs w:val="24"/>
          <w:lang w:val="el-GR" w:eastAsia="el-GR"/>
        </w:rPr>
        <w:t xml:space="preserve">όλων </w:t>
      </w:r>
      <w:r w:rsidRPr="007B19BA" w:rsidDel="009A73B7">
        <w:rPr>
          <w:rFonts w:ascii="Arial" w:hAnsi="Arial" w:cs="Arial"/>
          <w:szCs w:val="24"/>
          <w:lang w:val="el-GR" w:eastAsia="el-GR"/>
        </w:rPr>
        <w:t xml:space="preserve">γίνεται σε ειδική τελετή, η οποία λαμβάνει χώρα κάθε Νοέμβριο παρουσία των Πρυτανικών Αρχών, των </w:t>
      </w:r>
      <w:r w:rsidR="000C6C0C" w:rsidRPr="007B19BA" w:rsidDel="009A73B7">
        <w:rPr>
          <w:rFonts w:ascii="Arial" w:hAnsi="Arial" w:cs="Arial"/>
          <w:szCs w:val="24"/>
          <w:lang w:val="el-GR" w:eastAsia="el-GR"/>
        </w:rPr>
        <w:t>Κοσμητόρων</w:t>
      </w:r>
      <w:r w:rsidRPr="007B19BA" w:rsidDel="009A73B7">
        <w:rPr>
          <w:rFonts w:ascii="Arial" w:hAnsi="Arial" w:cs="Arial"/>
          <w:szCs w:val="24"/>
          <w:lang w:val="el-GR" w:eastAsia="el-GR"/>
        </w:rPr>
        <w:t xml:space="preserve"> των </w:t>
      </w:r>
      <w:r w:rsidR="000C6C0C" w:rsidRPr="007B19BA" w:rsidDel="009A73B7">
        <w:rPr>
          <w:rFonts w:ascii="Arial" w:hAnsi="Arial" w:cs="Arial"/>
          <w:szCs w:val="24"/>
          <w:lang w:val="el-GR" w:eastAsia="el-GR"/>
        </w:rPr>
        <w:t>Σχολών</w:t>
      </w:r>
      <w:r w:rsidRPr="007B19BA" w:rsidDel="009A73B7">
        <w:rPr>
          <w:rFonts w:ascii="Arial" w:hAnsi="Arial" w:cs="Arial"/>
          <w:szCs w:val="24"/>
          <w:lang w:val="el-GR" w:eastAsia="el-GR"/>
        </w:rPr>
        <w:t xml:space="preserve"> και των Διευθυντών των Προγραμμάτων</w:t>
      </w:r>
      <w:r w:rsidR="000C6C0C" w:rsidRPr="007B19BA" w:rsidDel="009A73B7">
        <w:rPr>
          <w:rFonts w:ascii="Arial" w:hAnsi="Arial" w:cs="Arial"/>
          <w:szCs w:val="24"/>
          <w:lang w:val="el-GR" w:eastAsia="el-GR"/>
        </w:rPr>
        <w:t xml:space="preserve"> Μεταπτυχιακών Σπουδών</w:t>
      </w:r>
      <w:r w:rsidRPr="007B19BA" w:rsidDel="009A73B7">
        <w:rPr>
          <w:rFonts w:ascii="Arial" w:hAnsi="Arial" w:cs="Arial"/>
          <w:szCs w:val="24"/>
          <w:lang w:val="el-GR" w:eastAsia="el-GR"/>
        </w:rPr>
        <w:t xml:space="preserve">. </w:t>
      </w:r>
    </w:p>
    <w:p w:rsidR="00674692" w:rsidRPr="007B19BA" w:rsidRDefault="00674692" w:rsidP="000C6C0C">
      <w:pPr>
        <w:rPr>
          <w:rFonts w:ascii="Arial" w:hAnsi="Arial" w:cs="Arial"/>
          <w:szCs w:val="24"/>
          <w:lang w:val="el-GR"/>
        </w:rPr>
      </w:pPr>
    </w:p>
    <w:p w:rsidR="007F4A70" w:rsidRPr="007B19BA" w:rsidRDefault="007F5361" w:rsidP="006C449C">
      <w:pPr>
        <w:pStyle w:val="ListParagraph"/>
        <w:keepNext/>
        <w:numPr>
          <w:ilvl w:val="0"/>
          <w:numId w:val="1"/>
        </w:numPr>
        <w:ind w:left="425" w:hanging="425"/>
        <w:jc w:val="left"/>
        <w:rPr>
          <w:rFonts w:ascii="Arial" w:hAnsi="Arial" w:cs="Arial"/>
          <w:b/>
          <w:color w:val="0070C0"/>
          <w:sz w:val="28"/>
          <w:szCs w:val="24"/>
          <w:lang w:val="el-GR"/>
        </w:rPr>
      </w:pPr>
      <w:bookmarkStart w:id="15" w:name="Περιγραφή_Μαθημάτων"/>
      <w:bookmarkEnd w:id="15"/>
      <w:r w:rsidRPr="007B19BA">
        <w:rPr>
          <w:rFonts w:ascii="Arial" w:hAnsi="Arial" w:cs="Arial"/>
          <w:b/>
          <w:color w:val="0070C0"/>
          <w:sz w:val="28"/>
          <w:szCs w:val="24"/>
          <w:lang w:val="el-GR"/>
        </w:rPr>
        <w:t>Περιγραφή</w:t>
      </w:r>
      <w:r w:rsidR="007F4A70" w:rsidRPr="007B19BA">
        <w:rPr>
          <w:rFonts w:ascii="Arial" w:hAnsi="Arial" w:cs="Arial"/>
          <w:b/>
          <w:color w:val="0070C0"/>
          <w:sz w:val="28"/>
          <w:szCs w:val="24"/>
          <w:lang w:val="el-GR"/>
        </w:rPr>
        <w:t xml:space="preserve"> Μαθημάτων </w:t>
      </w:r>
    </w:p>
    <w:p w:rsidR="00522BF4" w:rsidRPr="007B19BA" w:rsidRDefault="003F2B48" w:rsidP="005F5A43">
      <w:pPr>
        <w:rPr>
          <w:rFonts w:ascii="Arial" w:hAnsi="Arial" w:cs="Arial"/>
          <w:szCs w:val="24"/>
          <w:lang w:val="el-GR"/>
        </w:rPr>
      </w:pPr>
      <w:r w:rsidRPr="007B19BA">
        <w:rPr>
          <w:rFonts w:ascii="Arial" w:hAnsi="Arial" w:cs="Arial"/>
          <w:szCs w:val="24"/>
          <w:lang w:val="el-GR"/>
        </w:rPr>
        <w:t xml:space="preserve">Στη συνέχεια παρουσιάζονται τα προσφερόμενα μαθήματα ανά εξάμηνο. </w:t>
      </w:r>
    </w:p>
    <w:p w:rsidR="00166EA7" w:rsidRPr="007B19BA" w:rsidRDefault="00166EA7" w:rsidP="00166EA7">
      <w:pPr>
        <w:spacing w:after="120"/>
        <w:rPr>
          <w:rFonts w:ascii="Arial" w:hAnsi="Arial" w:cs="Arial"/>
          <w:b/>
          <w:i/>
          <w:szCs w:val="24"/>
          <w:lang w:val="el-GR"/>
        </w:rPr>
      </w:pPr>
      <w:r w:rsidRPr="007B19BA">
        <w:rPr>
          <w:rFonts w:ascii="Arial" w:hAnsi="Arial" w:cs="Arial"/>
          <w:b/>
          <w:i/>
          <w:szCs w:val="24"/>
          <w:lang w:val="el-GR"/>
        </w:rPr>
        <w:t>Α</w:t>
      </w:r>
      <w:r w:rsidR="00B74C5F" w:rsidRPr="007B19BA">
        <w:rPr>
          <w:rFonts w:ascii="Arial" w:hAnsi="Arial" w:cs="Arial"/>
          <w:b/>
          <w:i/>
          <w:szCs w:val="24"/>
          <w:lang w:val="el-GR"/>
        </w:rPr>
        <w:t>’ Εξάμηνο</w:t>
      </w:r>
    </w:p>
    <w:p w:rsidR="00166EA7" w:rsidRPr="007B19BA" w:rsidRDefault="00166EA7" w:rsidP="00166EA7">
      <w:pPr>
        <w:spacing w:after="120"/>
        <w:rPr>
          <w:rFonts w:ascii="Arial" w:hAnsi="Arial" w:cs="Arial"/>
          <w:szCs w:val="24"/>
          <w:lang w:val="el-GR"/>
        </w:rPr>
      </w:pPr>
      <w:r w:rsidRPr="007B19BA">
        <w:rPr>
          <w:rFonts w:ascii="Arial" w:hAnsi="Arial" w:cs="Arial"/>
          <w:szCs w:val="24"/>
          <w:lang w:val="el-GR"/>
        </w:rPr>
        <w:t xml:space="preserve">Παρακολούθηση </w:t>
      </w:r>
      <w:r w:rsidR="00985D59" w:rsidRPr="007B19BA">
        <w:rPr>
          <w:rFonts w:ascii="Arial" w:hAnsi="Arial" w:cs="Arial"/>
          <w:szCs w:val="24"/>
          <w:lang w:val="el-GR"/>
        </w:rPr>
        <w:t>δύο</w:t>
      </w:r>
      <w:r w:rsidR="0055040D" w:rsidRPr="007B19BA">
        <w:rPr>
          <w:rFonts w:ascii="Arial" w:hAnsi="Arial" w:cs="Arial"/>
          <w:szCs w:val="24"/>
          <w:lang w:val="el-GR"/>
        </w:rPr>
        <w:t xml:space="preserve"> (</w:t>
      </w:r>
      <w:r w:rsidR="00985D59" w:rsidRPr="007B19BA">
        <w:rPr>
          <w:rFonts w:ascii="Arial" w:hAnsi="Arial" w:cs="Arial"/>
          <w:szCs w:val="24"/>
          <w:lang w:val="el-GR"/>
        </w:rPr>
        <w:t>2</w:t>
      </w:r>
      <w:r w:rsidR="0055040D" w:rsidRPr="007B19BA">
        <w:rPr>
          <w:rFonts w:ascii="Arial" w:hAnsi="Arial" w:cs="Arial"/>
          <w:szCs w:val="24"/>
          <w:lang w:val="el-GR"/>
        </w:rPr>
        <w:t>) υποχρεωτικών</w:t>
      </w:r>
      <w:r w:rsidRPr="007B19BA">
        <w:rPr>
          <w:rFonts w:ascii="Arial" w:hAnsi="Arial" w:cs="Arial"/>
          <w:szCs w:val="24"/>
          <w:lang w:val="el-GR"/>
        </w:rPr>
        <w:t xml:space="preserve"> μαθημάτων</w:t>
      </w:r>
      <w:r w:rsidR="00BD66EB" w:rsidRPr="007B19BA">
        <w:rPr>
          <w:rFonts w:ascii="Arial" w:hAnsi="Arial" w:cs="Arial"/>
          <w:szCs w:val="24"/>
          <w:lang w:val="el-GR"/>
        </w:rPr>
        <w:t xml:space="preserve"> και δύο (2) μαθημάτων επιλογής ή ενός (1) μαθήματος επιλογής και δύο (2) σεμιναρίων</w:t>
      </w:r>
      <w:r w:rsidRPr="007B19BA">
        <w:rPr>
          <w:rFonts w:ascii="Arial" w:hAnsi="Arial" w:cs="Arial"/>
          <w:szCs w:val="24"/>
          <w:lang w:val="el-G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1904"/>
        <w:gridCol w:w="803"/>
      </w:tblGrid>
      <w:tr w:rsidR="001328DD" w:rsidRPr="007B19BA" w:rsidTr="000A774C">
        <w:trPr>
          <w:cantSplit/>
        </w:trPr>
        <w:tc>
          <w:tcPr>
            <w:tcW w:w="6237" w:type="dxa"/>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lang w:val="el-GR"/>
              </w:rPr>
              <w:t>Υποχρεωτικά Μαθήματα</w:t>
            </w: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roofErr w:type="spellStart"/>
            <w:r w:rsidRPr="007B19BA">
              <w:rPr>
                <w:rFonts w:ascii="Arial" w:hAnsi="Arial" w:cs="Arial"/>
                <w:b/>
                <w:szCs w:val="22"/>
              </w:rPr>
              <w:t>Ώρες</w:t>
            </w:r>
            <w:proofErr w:type="spellEnd"/>
            <w:r w:rsidRPr="007B19BA">
              <w:rPr>
                <w:rFonts w:ascii="Arial" w:hAnsi="Arial" w:cs="Arial"/>
                <w:b/>
                <w:szCs w:val="22"/>
              </w:rPr>
              <w:t>/</w:t>
            </w:r>
            <w:proofErr w:type="spellStart"/>
            <w:r w:rsidRPr="007B19BA">
              <w:rPr>
                <w:rFonts w:ascii="Arial" w:hAnsi="Arial" w:cs="Arial"/>
                <w:b/>
                <w:szCs w:val="22"/>
              </w:rPr>
              <w:t>Εβδομάδα</w:t>
            </w:r>
            <w:proofErr w:type="spellEnd"/>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r w:rsidRPr="007B19BA">
              <w:rPr>
                <w:rFonts w:ascii="Arial" w:hAnsi="Arial" w:cs="Arial"/>
                <w:b/>
                <w:szCs w:val="22"/>
              </w:rPr>
              <w:t>ECTS</w:t>
            </w:r>
          </w:p>
        </w:tc>
      </w:tr>
      <w:tr w:rsidR="001328DD" w:rsidRPr="007B19BA" w:rsidTr="000A774C">
        <w:trPr>
          <w:cantSplit/>
        </w:trPr>
        <w:tc>
          <w:tcPr>
            <w:tcW w:w="6237" w:type="dxa"/>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Σχεδίαση με Χρήση Η/Υ (</w:t>
            </w:r>
            <w:r w:rsidRPr="007B19BA">
              <w:rPr>
                <w:rFonts w:ascii="Arial" w:hAnsi="Arial" w:cs="Arial"/>
                <w:szCs w:val="22"/>
              </w:rPr>
              <w:t>CAD</w:t>
            </w:r>
            <w:r w:rsidRPr="007B19BA">
              <w:rPr>
                <w:rFonts w:ascii="Arial" w:hAnsi="Arial" w:cs="Arial"/>
                <w:szCs w:val="22"/>
                <w:lang w:val="el-GR"/>
              </w:rPr>
              <w:t>)</w:t>
            </w:r>
          </w:p>
        </w:tc>
        <w:tc>
          <w:tcPr>
            <w:tcW w:w="0" w:type="auto"/>
            <w:tcBorders>
              <w:top w:val="single" w:sz="4" w:space="0" w:color="auto"/>
            </w:tcBorders>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Borders>
              <w:bottom w:val="single" w:sz="4" w:space="0" w:color="auto"/>
            </w:tcBorders>
          </w:tcPr>
          <w:p w:rsidR="001328DD" w:rsidRPr="007B19BA" w:rsidRDefault="001328DD" w:rsidP="000A774C">
            <w:pPr>
              <w:spacing w:before="0"/>
              <w:jc w:val="left"/>
              <w:rPr>
                <w:rFonts w:ascii="Arial" w:hAnsi="Arial" w:cs="Arial"/>
                <w:szCs w:val="22"/>
              </w:rPr>
            </w:pPr>
            <w:proofErr w:type="spellStart"/>
            <w:r w:rsidRPr="007B19BA">
              <w:rPr>
                <w:rFonts w:ascii="Arial" w:hAnsi="Arial" w:cs="Arial"/>
                <w:szCs w:val="22"/>
              </w:rPr>
              <w:t>Υπολογιστική</w:t>
            </w:r>
            <w:proofErr w:type="spellEnd"/>
            <w:r w:rsidRPr="007B19BA">
              <w:rPr>
                <w:rFonts w:ascii="Arial" w:hAnsi="Arial" w:cs="Arial"/>
                <w:szCs w:val="22"/>
              </w:rPr>
              <w:t xml:space="preserve"> </w:t>
            </w:r>
            <w:proofErr w:type="spellStart"/>
            <w:r w:rsidRPr="007B19BA">
              <w:rPr>
                <w:rFonts w:ascii="Arial" w:hAnsi="Arial" w:cs="Arial"/>
                <w:szCs w:val="22"/>
              </w:rPr>
              <w:t>Mηχανική</w:t>
            </w:r>
            <w:proofErr w:type="spellEnd"/>
            <w:r w:rsidRPr="007B19BA">
              <w:rPr>
                <w:rFonts w:ascii="Arial" w:hAnsi="Arial" w:cs="Arial"/>
                <w:szCs w:val="22"/>
              </w:rPr>
              <w:t xml:space="preserve"> (CAE)</w:t>
            </w:r>
          </w:p>
        </w:tc>
        <w:tc>
          <w:tcPr>
            <w:tcW w:w="0" w:type="auto"/>
            <w:tcBorders>
              <w:bottom w:val="single" w:sz="4" w:space="0" w:color="auto"/>
            </w:tcBorders>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Borders>
              <w:bottom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lang w:val="el-GR"/>
              </w:rPr>
              <w:t>Μαθήματα</w:t>
            </w:r>
            <w:r w:rsidRPr="007B19BA">
              <w:rPr>
                <w:rFonts w:ascii="Arial" w:hAnsi="Arial" w:cs="Arial"/>
                <w:b/>
                <w:szCs w:val="22"/>
              </w:rPr>
              <w:t xml:space="preserve"> </w:t>
            </w:r>
            <w:r w:rsidRPr="007B19BA">
              <w:rPr>
                <w:rFonts w:ascii="Arial" w:hAnsi="Arial" w:cs="Arial"/>
                <w:b/>
                <w:szCs w:val="22"/>
                <w:lang w:val="el-GR"/>
              </w:rPr>
              <w:t>Επιλογής</w:t>
            </w: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r>
      <w:tr w:rsidR="001328DD" w:rsidRPr="007B19BA" w:rsidTr="000A774C">
        <w:trPr>
          <w:cantSplit/>
        </w:trPr>
        <w:tc>
          <w:tcPr>
            <w:tcW w:w="6237" w:type="dxa"/>
            <w:tcBorders>
              <w:top w:val="single" w:sz="4" w:space="0" w:color="auto"/>
            </w:tcBorders>
          </w:tcPr>
          <w:p w:rsidR="001328DD" w:rsidRPr="007B19BA" w:rsidRDefault="001328DD" w:rsidP="000A774C">
            <w:pPr>
              <w:spacing w:before="0"/>
              <w:jc w:val="left"/>
              <w:rPr>
                <w:rFonts w:ascii="Arial" w:hAnsi="Arial" w:cs="Arial"/>
                <w:szCs w:val="22"/>
              </w:rPr>
            </w:pPr>
            <w:proofErr w:type="spellStart"/>
            <w:r w:rsidRPr="007B19BA">
              <w:rPr>
                <w:rFonts w:ascii="Arial" w:hAnsi="Arial" w:cs="Arial"/>
                <w:szCs w:val="22"/>
              </w:rPr>
              <w:t>Ευφυής</w:t>
            </w:r>
            <w:proofErr w:type="spellEnd"/>
            <w:r w:rsidRPr="007B19BA">
              <w:rPr>
                <w:rFonts w:ascii="Arial" w:hAnsi="Arial" w:cs="Arial"/>
                <w:szCs w:val="22"/>
              </w:rPr>
              <w:t xml:space="preserve"> </w:t>
            </w:r>
            <w:proofErr w:type="spellStart"/>
            <w:r w:rsidRPr="007B19BA">
              <w:rPr>
                <w:rFonts w:ascii="Arial" w:hAnsi="Arial" w:cs="Arial"/>
                <w:szCs w:val="22"/>
              </w:rPr>
              <w:t>βελτιστος</w:t>
            </w:r>
            <w:proofErr w:type="spellEnd"/>
            <w:r w:rsidRPr="007B19BA">
              <w:rPr>
                <w:rFonts w:ascii="Arial" w:hAnsi="Arial" w:cs="Arial"/>
                <w:szCs w:val="22"/>
              </w:rPr>
              <w:t xml:space="preserve"> </w:t>
            </w:r>
            <w:proofErr w:type="spellStart"/>
            <w:r w:rsidRPr="007B19BA">
              <w:rPr>
                <w:rFonts w:ascii="Arial" w:hAnsi="Arial" w:cs="Arial"/>
                <w:szCs w:val="22"/>
              </w:rPr>
              <w:t>σχεδιασμός</w:t>
            </w:r>
            <w:proofErr w:type="spellEnd"/>
            <w:r w:rsidRPr="007B19BA">
              <w:rPr>
                <w:rFonts w:ascii="Arial" w:hAnsi="Arial" w:cs="Arial"/>
                <w:szCs w:val="22"/>
              </w:rPr>
              <w:t xml:space="preserve"> </w:t>
            </w:r>
            <w:proofErr w:type="spellStart"/>
            <w:r w:rsidRPr="007B19BA">
              <w:rPr>
                <w:rFonts w:ascii="Arial" w:hAnsi="Arial" w:cs="Arial"/>
                <w:szCs w:val="22"/>
              </w:rPr>
              <w:t>προϊόντων</w:t>
            </w:r>
            <w:proofErr w:type="spellEnd"/>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3</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Pr>
          <w:p w:rsidR="001328DD" w:rsidRPr="007B19BA" w:rsidRDefault="001328DD" w:rsidP="000A774C">
            <w:pPr>
              <w:spacing w:before="0"/>
              <w:jc w:val="left"/>
              <w:rPr>
                <w:rFonts w:ascii="Arial" w:hAnsi="Arial" w:cs="Arial"/>
                <w:szCs w:val="22"/>
              </w:rPr>
            </w:pPr>
            <w:proofErr w:type="spellStart"/>
            <w:r w:rsidRPr="007B19BA">
              <w:rPr>
                <w:rFonts w:ascii="Arial" w:hAnsi="Arial" w:cs="Arial"/>
                <w:szCs w:val="22"/>
              </w:rPr>
              <w:t>Αποθέματα</w:t>
            </w:r>
            <w:proofErr w:type="spellEnd"/>
            <w:r w:rsidRPr="007B19BA">
              <w:rPr>
                <w:rFonts w:ascii="Arial" w:hAnsi="Arial" w:cs="Arial"/>
                <w:szCs w:val="22"/>
              </w:rPr>
              <w:t xml:space="preserve"> </w:t>
            </w:r>
            <w:proofErr w:type="spellStart"/>
            <w:r w:rsidRPr="007B19BA">
              <w:rPr>
                <w:rFonts w:ascii="Arial" w:hAnsi="Arial" w:cs="Arial"/>
                <w:szCs w:val="22"/>
              </w:rPr>
              <w:t>και</w:t>
            </w:r>
            <w:proofErr w:type="spellEnd"/>
            <w:r w:rsidRPr="007B19BA">
              <w:rPr>
                <w:rFonts w:ascii="Arial" w:hAnsi="Arial" w:cs="Arial"/>
                <w:szCs w:val="22"/>
              </w:rPr>
              <w:t xml:space="preserve"> </w:t>
            </w:r>
            <w:proofErr w:type="spellStart"/>
            <w:r w:rsidRPr="007B19BA">
              <w:rPr>
                <w:rFonts w:ascii="Arial" w:hAnsi="Arial" w:cs="Arial"/>
                <w:szCs w:val="22"/>
              </w:rPr>
              <w:t>εφοδιαστικές</w:t>
            </w:r>
            <w:proofErr w:type="spellEnd"/>
            <w:r w:rsidRPr="007B19BA">
              <w:rPr>
                <w:rFonts w:ascii="Arial" w:hAnsi="Arial" w:cs="Arial"/>
                <w:szCs w:val="22"/>
              </w:rPr>
              <w:t xml:space="preserve"> </w:t>
            </w:r>
            <w:proofErr w:type="spellStart"/>
            <w:r w:rsidRPr="007B19BA">
              <w:rPr>
                <w:rFonts w:ascii="Arial" w:hAnsi="Arial" w:cs="Arial"/>
                <w:szCs w:val="22"/>
              </w:rPr>
              <w:t>αλυσίδες</w:t>
            </w:r>
            <w:proofErr w:type="spellEnd"/>
          </w:p>
        </w:tc>
        <w:tc>
          <w:tcPr>
            <w:tcW w:w="0" w:type="auto"/>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Pr>
          <w:p w:rsidR="001328DD" w:rsidRPr="007B19BA" w:rsidRDefault="001328DD" w:rsidP="000A774C">
            <w:pPr>
              <w:spacing w:before="0"/>
              <w:jc w:val="left"/>
              <w:rPr>
                <w:rFonts w:ascii="Arial" w:hAnsi="Arial" w:cs="Arial"/>
                <w:szCs w:val="22"/>
              </w:rPr>
            </w:pPr>
            <w:proofErr w:type="spellStart"/>
            <w:r w:rsidRPr="007B19BA">
              <w:rPr>
                <w:rFonts w:ascii="Arial" w:hAnsi="Arial" w:cs="Arial"/>
                <w:szCs w:val="22"/>
              </w:rPr>
              <w:t>Βιομηχανικά</w:t>
            </w:r>
            <w:proofErr w:type="spellEnd"/>
            <w:r w:rsidRPr="007B19BA">
              <w:rPr>
                <w:rFonts w:ascii="Arial" w:hAnsi="Arial" w:cs="Arial"/>
                <w:szCs w:val="22"/>
              </w:rPr>
              <w:t xml:space="preserve"> </w:t>
            </w:r>
            <w:proofErr w:type="spellStart"/>
            <w:r w:rsidRPr="007B19BA">
              <w:rPr>
                <w:rFonts w:ascii="Arial" w:hAnsi="Arial" w:cs="Arial"/>
                <w:szCs w:val="22"/>
              </w:rPr>
              <w:t>Ρομπότ</w:t>
            </w:r>
            <w:proofErr w:type="spellEnd"/>
          </w:p>
        </w:tc>
        <w:tc>
          <w:tcPr>
            <w:tcW w:w="0" w:type="auto"/>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Προσθετική Παραγωγή και μη συμβατικές κατεργασίες</w:t>
            </w:r>
          </w:p>
        </w:tc>
        <w:tc>
          <w:tcPr>
            <w:tcW w:w="0" w:type="auto"/>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Borders>
              <w:bottom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Σχεδίαση και Έλεγχος Ποιότητας</w:t>
            </w:r>
          </w:p>
        </w:tc>
        <w:tc>
          <w:tcPr>
            <w:tcW w:w="0" w:type="auto"/>
            <w:tcBorders>
              <w:bottom w:val="single" w:sz="4" w:space="0" w:color="auto"/>
            </w:tcBorders>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Borders>
              <w:bottom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lang w:val="el-GR"/>
              </w:rPr>
              <w:t>Σεμινάρια</w:t>
            </w: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r>
      <w:tr w:rsidR="001328DD" w:rsidRPr="007B19BA" w:rsidTr="000A774C">
        <w:trPr>
          <w:cantSplit/>
        </w:trPr>
        <w:tc>
          <w:tcPr>
            <w:tcW w:w="6237" w:type="dxa"/>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Εργονομικός Σχεδιασμός και Ανάπτυξη Προϊόντων</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2</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5</w:t>
            </w:r>
          </w:p>
        </w:tc>
      </w:tr>
      <w:tr w:rsidR="001328DD" w:rsidRPr="007B19BA" w:rsidTr="000A774C">
        <w:trPr>
          <w:cantSplit/>
        </w:trPr>
        <w:tc>
          <w:tcPr>
            <w:tcW w:w="6237" w:type="dxa"/>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Εισαγωγή στην Υπολογιστικά Ολοκληρωμένη Σχεδίαση &amp; Παραγωγή (</w:t>
            </w:r>
            <w:r w:rsidRPr="007B19BA">
              <w:rPr>
                <w:rFonts w:ascii="Arial" w:hAnsi="Arial" w:cs="Arial"/>
                <w:szCs w:val="22"/>
              </w:rPr>
              <w:t>CAD</w:t>
            </w:r>
            <w:r w:rsidRPr="007B19BA">
              <w:rPr>
                <w:rFonts w:ascii="Arial" w:hAnsi="Arial" w:cs="Arial"/>
                <w:szCs w:val="22"/>
                <w:lang w:val="el-GR"/>
              </w:rPr>
              <w:t xml:space="preserve"> – </w:t>
            </w:r>
            <w:r w:rsidRPr="007B19BA">
              <w:rPr>
                <w:rFonts w:ascii="Arial" w:hAnsi="Arial" w:cs="Arial"/>
                <w:szCs w:val="22"/>
              </w:rPr>
              <w:t>CAE</w:t>
            </w:r>
            <w:r w:rsidRPr="007B19BA">
              <w:rPr>
                <w:rFonts w:ascii="Arial" w:hAnsi="Arial" w:cs="Arial"/>
                <w:szCs w:val="22"/>
                <w:lang w:val="el-GR"/>
              </w:rPr>
              <w:t xml:space="preserve"> – </w:t>
            </w:r>
            <w:r w:rsidRPr="007B19BA">
              <w:rPr>
                <w:rFonts w:ascii="Arial" w:hAnsi="Arial" w:cs="Arial"/>
                <w:szCs w:val="22"/>
              </w:rPr>
              <w:t>CAM</w:t>
            </w:r>
            <w:r w:rsidRPr="007B19BA">
              <w:rPr>
                <w:rFonts w:ascii="Arial" w:hAnsi="Arial" w:cs="Arial"/>
                <w:szCs w:val="22"/>
                <w:lang w:val="el-GR"/>
              </w:rPr>
              <w:t>)</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1</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2.5</w:t>
            </w:r>
          </w:p>
        </w:tc>
      </w:tr>
      <w:tr w:rsidR="001328DD" w:rsidRPr="007B19BA" w:rsidTr="000A774C">
        <w:trPr>
          <w:cantSplit/>
        </w:trPr>
        <w:tc>
          <w:tcPr>
            <w:tcW w:w="6237" w:type="dxa"/>
            <w:tcBorders>
              <w:top w:val="single" w:sz="4" w:space="0" w:color="auto"/>
              <w:bottom w:val="single" w:sz="4" w:space="0" w:color="auto"/>
            </w:tcBorders>
          </w:tcPr>
          <w:p w:rsidR="001328DD" w:rsidRPr="007B19BA" w:rsidRDefault="001328DD" w:rsidP="000A774C">
            <w:pPr>
              <w:spacing w:before="0"/>
              <w:jc w:val="left"/>
              <w:rPr>
                <w:rFonts w:ascii="Arial" w:hAnsi="Arial" w:cs="Arial"/>
                <w:b/>
                <w:szCs w:val="22"/>
              </w:rPr>
            </w:pPr>
            <w:proofErr w:type="spellStart"/>
            <w:r w:rsidRPr="007B19BA">
              <w:rPr>
                <w:rFonts w:ascii="Arial" w:hAnsi="Arial" w:cs="Arial"/>
                <w:b/>
                <w:szCs w:val="22"/>
              </w:rPr>
              <w:t>Σύνολο</w:t>
            </w:r>
            <w:proofErr w:type="spellEnd"/>
          </w:p>
        </w:tc>
        <w:tc>
          <w:tcPr>
            <w:tcW w:w="0" w:type="auto"/>
            <w:tcBorders>
              <w:top w:val="single" w:sz="4" w:space="0" w:color="auto"/>
              <w:bottom w:val="single" w:sz="4" w:space="0" w:color="auto"/>
            </w:tcBorders>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rPr>
              <w:t>1</w:t>
            </w:r>
            <w:r w:rsidRPr="007B19BA">
              <w:rPr>
                <w:rFonts w:ascii="Arial" w:hAnsi="Arial" w:cs="Arial"/>
                <w:b/>
                <w:szCs w:val="22"/>
                <w:lang w:val="el-GR"/>
              </w:rPr>
              <w:t>2</w:t>
            </w:r>
          </w:p>
        </w:tc>
        <w:tc>
          <w:tcPr>
            <w:tcW w:w="0" w:type="auto"/>
            <w:tcBorders>
              <w:top w:val="single" w:sz="4" w:space="0" w:color="auto"/>
              <w:bottom w:val="single" w:sz="4" w:space="0" w:color="auto"/>
            </w:tcBorders>
          </w:tcPr>
          <w:p w:rsidR="001328DD" w:rsidRPr="007B19BA" w:rsidRDefault="001328DD" w:rsidP="000A774C">
            <w:pPr>
              <w:spacing w:before="0"/>
              <w:jc w:val="left"/>
              <w:rPr>
                <w:rFonts w:ascii="Arial" w:hAnsi="Arial" w:cs="Arial"/>
                <w:b/>
                <w:szCs w:val="22"/>
              </w:rPr>
            </w:pPr>
            <w:r w:rsidRPr="007B19BA">
              <w:rPr>
                <w:rFonts w:ascii="Arial" w:hAnsi="Arial" w:cs="Arial"/>
                <w:b/>
                <w:szCs w:val="22"/>
              </w:rPr>
              <w:t>30</w:t>
            </w:r>
          </w:p>
        </w:tc>
      </w:tr>
    </w:tbl>
    <w:p w:rsidR="00E409EF" w:rsidRPr="007B19BA" w:rsidRDefault="00E409EF" w:rsidP="00166EA7">
      <w:pPr>
        <w:spacing w:after="120"/>
        <w:rPr>
          <w:rFonts w:ascii="Arial" w:hAnsi="Arial" w:cs="Arial"/>
          <w:szCs w:val="24"/>
          <w:lang w:val="el-GR"/>
        </w:rPr>
      </w:pPr>
    </w:p>
    <w:p w:rsidR="00166EA7" w:rsidRPr="007B19BA" w:rsidRDefault="00E409EF" w:rsidP="00166EA7">
      <w:pPr>
        <w:spacing w:after="120"/>
        <w:rPr>
          <w:rFonts w:ascii="Arial" w:hAnsi="Arial" w:cs="Arial"/>
          <w:b/>
          <w:i/>
          <w:szCs w:val="24"/>
          <w:lang w:val="el-GR"/>
        </w:rPr>
      </w:pPr>
      <w:r w:rsidRPr="007B19BA">
        <w:rPr>
          <w:rFonts w:ascii="Arial" w:hAnsi="Arial" w:cs="Arial"/>
          <w:b/>
          <w:i/>
          <w:szCs w:val="24"/>
          <w:lang w:val="el-GR"/>
        </w:rPr>
        <w:t xml:space="preserve">Β’ Εξάμηνο </w:t>
      </w:r>
    </w:p>
    <w:p w:rsidR="00E409EF" w:rsidRPr="007B19BA" w:rsidRDefault="00E409EF" w:rsidP="00E409EF">
      <w:pPr>
        <w:spacing w:after="120"/>
        <w:rPr>
          <w:rFonts w:ascii="Arial" w:hAnsi="Arial" w:cs="Arial"/>
          <w:szCs w:val="24"/>
          <w:lang w:val="el-GR"/>
        </w:rPr>
      </w:pPr>
      <w:r w:rsidRPr="007B19BA">
        <w:rPr>
          <w:rFonts w:ascii="Arial" w:hAnsi="Arial" w:cs="Arial"/>
          <w:szCs w:val="24"/>
          <w:lang w:val="el-GR"/>
        </w:rPr>
        <w:t>Παρακολούθηση δύο (2) υποχρεωτικών μαθημάτων και δύο (2) μαθημάτων επιλογής ή ενός (1) μαθήματος επιλογής και δύο (2) σεμιναρίων.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1904"/>
        <w:gridCol w:w="803"/>
      </w:tblGrid>
      <w:tr w:rsidR="001328DD" w:rsidRPr="007B19BA" w:rsidTr="000A774C">
        <w:trPr>
          <w:cantSplit/>
        </w:trPr>
        <w:tc>
          <w:tcPr>
            <w:tcW w:w="6237" w:type="dxa"/>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lang w:val="el-GR"/>
              </w:rPr>
              <w:t>Υποχρεωτικά Μαθήματα</w:t>
            </w: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roofErr w:type="spellStart"/>
            <w:r w:rsidRPr="007B19BA">
              <w:rPr>
                <w:rFonts w:ascii="Arial" w:hAnsi="Arial" w:cs="Arial"/>
                <w:b/>
                <w:szCs w:val="22"/>
              </w:rPr>
              <w:t>Ώρες</w:t>
            </w:r>
            <w:proofErr w:type="spellEnd"/>
            <w:r w:rsidRPr="007B19BA">
              <w:rPr>
                <w:rFonts w:ascii="Arial" w:hAnsi="Arial" w:cs="Arial"/>
                <w:b/>
                <w:szCs w:val="22"/>
              </w:rPr>
              <w:t>/</w:t>
            </w:r>
            <w:proofErr w:type="spellStart"/>
            <w:r w:rsidRPr="007B19BA">
              <w:rPr>
                <w:rFonts w:ascii="Arial" w:hAnsi="Arial" w:cs="Arial"/>
                <w:b/>
                <w:szCs w:val="22"/>
              </w:rPr>
              <w:t>Εβδομάδα</w:t>
            </w:r>
            <w:proofErr w:type="spellEnd"/>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r w:rsidRPr="007B19BA">
              <w:rPr>
                <w:rFonts w:ascii="Arial" w:hAnsi="Arial" w:cs="Arial"/>
                <w:b/>
                <w:szCs w:val="22"/>
              </w:rPr>
              <w:t>ECTS</w:t>
            </w:r>
          </w:p>
        </w:tc>
      </w:tr>
      <w:tr w:rsidR="001328DD" w:rsidRPr="007B19BA" w:rsidTr="000A774C">
        <w:trPr>
          <w:cantSplit/>
        </w:trPr>
        <w:tc>
          <w:tcPr>
            <w:tcW w:w="6237" w:type="dxa"/>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Κατεργασίες με τη βοήθεια Η/Υ (CAM)</w:t>
            </w:r>
          </w:p>
        </w:tc>
        <w:tc>
          <w:tcPr>
            <w:tcW w:w="0" w:type="auto"/>
            <w:tcBorders>
              <w:top w:val="single" w:sz="4" w:space="0" w:color="auto"/>
            </w:tcBorders>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Borders>
              <w:bottom w:val="single" w:sz="4" w:space="0" w:color="auto"/>
            </w:tcBorders>
          </w:tcPr>
          <w:p w:rsidR="001328DD" w:rsidRPr="007B19BA" w:rsidRDefault="001328DD" w:rsidP="000A774C">
            <w:pPr>
              <w:spacing w:before="0"/>
              <w:jc w:val="left"/>
              <w:rPr>
                <w:rFonts w:ascii="Arial" w:hAnsi="Arial" w:cs="Arial"/>
                <w:szCs w:val="22"/>
              </w:rPr>
            </w:pPr>
            <w:proofErr w:type="spellStart"/>
            <w:r w:rsidRPr="007B19BA">
              <w:rPr>
                <w:rFonts w:ascii="Arial" w:hAnsi="Arial" w:cs="Arial"/>
                <w:szCs w:val="22"/>
              </w:rPr>
              <w:t>Προγραμματισμός</w:t>
            </w:r>
            <w:proofErr w:type="spellEnd"/>
            <w:r w:rsidRPr="007B19BA">
              <w:rPr>
                <w:rFonts w:ascii="Arial" w:hAnsi="Arial" w:cs="Arial"/>
                <w:szCs w:val="22"/>
              </w:rPr>
              <w:t xml:space="preserve"> </w:t>
            </w:r>
            <w:proofErr w:type="spellStart"/>
            <w:r w:rsidRPr="007B19BA">
              <w:rPr>
                <w:rFonts w:ascii="Arial" w:hAnsi="Arial" w:cs="Arial"/>
                <w:szCs w:val="22"/>
              </w:rPr>
              <w:t>και</w:t>
            </w:r>
            <w:proofErr w:type="spellEnd"/>
            <w:r w:rsidRPr="007B19BA">
              <w:rPr>
                <w:rFonts w:ascii="Arial" w:hAnsi="Arial" w:cs="Arial"/>
                <w:szCs w:val="22"/>
              </w:rPr>
              <w:t xml:space="preserve"> </w:t>
            </w:r>
            <w:proofErr w:type="spellStart"/>
            <w:r w:rsidRPr="007B19BA">
              <w:rPr>
                <w:rFonts w:ascii="Arial" w:hAnsi="Arial" w:cs="Arial"/>
                <w:szCs w:val="22"/>
              </w:rPr>
              <w:t>Έλεγχος</w:t>
            </w:r>
            <w:proofErr w:type="spellEnd"/>
            <w:r w:rsidRPr="007B19BA">
              <w:rPr>
                <w:rFonts w:ascii="Arial" w:hAnsi="Arial" w:cs="Arial"/>
                <w:szCs w:val="22"/>
              </w:rPr>
              <w:t xml:space="preserve"> </w:t>
            </w:r>
            <w:proofErr w:type="spellStart"/>
            <w:r w:rsidRPr="007B19BA">
              <w:rPr>
                <w:rFonts w:ascii="Arial" w:hAnsi="Arial" w:cs="Arial"/>
                <w:szCs w:val="22"/>
              </w:rPr>
              <w:t>Παραγωγής</w:t>
            </w:r>
            <w:proofErr w:type="spellEnd"/>
          </w:p>
        </w:tc>
        <w:tc>
          <w:tcPr>
            <w:tcW w:w="0" w:type="auto"/>
            <w:tcBorders>
              <w:bottom w:val="single" w:sz="4" w:space="0" w:color="auto"/>
            </w:tcBorders>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Borders>
              <w:bottom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lang w:val="el-GR"/>
              </w:rPr>
              <w:t>Μαθήματα</w:t>
            </w:r>
            <w:r w:rsidRPr="007B19BA">
              <w:rPr>
                <w:rFonts w:ascii="Arial" w:hAnsi="Arial" w:cs="Arial"/>
                <w:b/>
                <w:szCs w:val="22"/>
              </w:rPr>
              <w:t xml:space="preserve"> </w:t>
            </w:r>
            <w:r w:rsidRPr="007B19BA">
              <w:rPr>
                <w:rFonts w:ascii="Arial" w:hAnsi="Arial" w:cs="Arial"/>
                <w:b/>
                <w:szCs w:val="22"/>
                <w:lang w:val="el-GR"/>
              </w:rPr>
              <w:t>Επιλογής</w:t>
            </w: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r>
      <w:tr w:rsidR="001328DD" w:rsidRPr="007B19BA" w:rsidTr="000A774C">
        <w:trPr>
          <w:cantSplit/>
        </w:trPr>
        <w:tc>
          <w:tcPr>
            <w:tcW w:w="6237" w:type="dxa"/>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Μικροκατεργασίες</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3</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Ανάλυση και σχεδίαση γραμμών και δικτύων παραγωγής</w:t>
            </w:r>
          </w:p>
        </w:tc>
        <w:tc>
          <w:tcPr>
            <w:tcW w:w="0" w:type="auto"/>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Ευφυή/Ευέλικτα Συστήματα Παραγωγής (</w:t>
            </w:r>
            <w:r w:rsidRPr="007B19BA">
              <w:rPr>
                <w:rFonts w:ascii="Arial" w:hAnsi="Arial" w:cs="Arial"/>
                <w:szCs w:val="22"/>
              </w:rPr>
              <w:t>FMS</w:t>
            </w:r>
            <w:r w:rsidRPr="007B19BA">
              <w:rPr>
                <w:rFonts w:ascii="Arial" w:hAnsi="Arial" w:cs="Arial"/>
                <w:szCs w:val="22"/>
                <w:lang w:val="el-GR"/>
              </w:rPr>
              <w:t>)</w:t>
            </w:r>
          </w:p>
        </w:tc>
        <w:tc>
          <w:tcPr>
            <w:tcW w:w="0" w:type="auto"/>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Λογισμικό Υπολογιστικής Μηχανικής</w:t>
            </w:r>
          </w:p>
        </w:tc>
        <w:tc>
          <w:tcPr>
            <w:tcW w:w="0" w:type="auto"/>
          </w:tcPr>
          <w:p w:rsidR="001328DD" w:rsidRPr="007B19BA" w:rsidRDefault="001328DD" w:rsidP="000A774C">
            <w:pPr>
              <w:spacing w:before="0"/>
              <w:jc w:val="left"/>
              <w:rPr>
                <w:rFonts w:ascii="Arial" w:hAnsi="Arial" w:cs="Arial"/>
                <w:szCs w:val="22"/>
              </w:rPr>
            </w:pPr>
            <w:r w:rsidRPr="007B19BA">
              <w:rPr>
                <w:rFonts w:ascii="Arial" w:hAnsi="Arial" w:cs="Arial"/>
                <w:szCs w:val="22"/>
              </w:rPr>
              <w:t>3</w:t>
            </w:r>
          </w:p>
        </w:tc>
        <w:tc>
          <w:tcPr>
            <w:tcW w:w="0" w:type="auto"/>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7.5</w:t>
            </w:r>
          </w:p>
        </w:tc>
      </w:tr>
      <w:tr w:rsidR="001328DD" w:rsidRPr="007B19BA" w:rsidTr="000A774C">
        <w:trPr>
          <w:cantSplit/>
        </w:trPr>
        <w:tc>
          <w:tcPr>
            <w:tcW w:w="6237" w:type="dxa"/>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lang w:val="el-GR"/>
              </w:rPr>
              <w:t>Σεμινάρια</w:t>
            </w: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
        </w:tc>
      </w:tr>
      <w:tr w:rsidR="001328DD" w:rsidRPr="007B19BA" w:rsidTr="000A774C">
        <w:trPr>
          <w:cantSplit/>
        </w:trPr>
        <w:tc>
          <w:tcPr>
            <w:tcW w:w="6237" w:type="dxa"/>
            <w:tcBorders>
              <w:top w:val="single" w:sz="4" w:space="0" w:color="auto"/>
            </w:tcBorders>
          </w:tcPr>
          <w:p w:rsidR="001328DD" w:rsidRPr="007B19BA" w:rsidRDefault="001328DD" w:rsidP="000A774C">
            <w:pPr>
              <w:spacing w:before="0"/>
              <w:jc w:val="left"/>
              <w:rPr>
                <w:rFonts w:ascii="Arial" w:hAnsi="Arial" w:cs="Arial"/>
                <w:szCs w:val="22"/>
              </w:rPr>
            </w:pPr>
            <w:proofErr w:type="spellStart"/>
            <w:r w:rsidRPr="007B19BA">
              <w:rPr>
                <w:rFonts w:ascii="Arial" w:hAnsi="Arial" w:cs="Arial"/>
                <w:szCs w:val="22"/>
              </w:rPr>
              <w:t>Οικονομικά</w:t>
            </w:r>
            <w:proofErr w:type="spellEnd"/>
            <w:r w:rsidRPr="007B19BA">
              <w:rPr>
                <w:rFonts w:ascii="Arial" w:hAnsi="Arial" w:cs="Arial"/>
                <w:szCs w:val="22"/>
              </w:rPr>
              <w:t xml:space="preserve"> </w:t>
            </w:r>
            <w:proofErr w:type="spellStart"/>
            <w:r w:rsidRPr="007B19BA">
              <w:rPr>
                <w:rFonts w:ascii="Arial" w:hAnsi="Arial" w:cs="Arial"/>
                <w:szCs w:val="22"/>
              </w:rPr>
              <w:t>της</w:t>
            </w:r>
            <w:proofErr w:type="spellEnd"/>
            <w:r w:rsidRPr="007B19BA">
              <w:rPr>
                <w:rFonts w:ascii="Arial" w:hAnsi="Arial" w:cs="Arial"/>
                <w:szCs w:val="22"/>
              </w:rPr>
              <w:t xml:space="preserve"> </w:t>
            </w:r>
            <w:proofErr w:type="spellStart"/>
            <w:r w:rsidRPr="007B19BA">
              <w:rPr>
                <w:rFonts w:ascii="Arial" w:hAnsi="Arial" w:cs="Arial"/>
                <w:szCs w:val="22"/>
              </w:rPr>
              <w:t>Παραγωγής</w:t>
            </w:r>
            <w:proofErr w:type="spellEnd"/>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2</w:t>
            </w:r>
          </w:p>
        </w:tc>
        <w:tc>
          <w:tcPr>
            <w:tcW w:w="0" w:type="auto"/>
            <w:tcBorders>
              <w:top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5</w:t>
            </w:r>
          </w:p>
        </w:tc>
      </w:tr>
      <w:tr w:rsidR="001328DD" w:rsidRPr="007B19BA" w:rsidTr="000A774C">
        <w:trPr>
          <w:cantSplit/>
        </w:trPr>
        <w:tc>
          <w:tcPr>
            <w:tcW w:w="6237" w:type="dxa"/>
            <w:tcBorders>
              <w:bottom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Πράσινη και Βιώσιμη Παραγωγή</w:t>
            </w:r>
          </w:p>
        </w:tc>
        <w:tc>
          <w:tcPr>
            <w:tcW w:w="0" w:type="auto"/>
            <w:tcBorders>
              <w:bottom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1</w:t>
            </w:r>
          </w:p>
        </w:tc>
        <w:tc>
          <w:tcPr>
            <w:tcW w:w="0" w:type="auto"/>
            <w:tcBorders>
              <w:bottom w:val="single" w:sz="4" w:space="0" w:color="auto"/>
            </w:tcBorders>
          </w:tcPr>
          <w:p w:rsidR="001328DD" w:rsidRPr="007B19BA" w:rsidRDefault="001328DD" w:rsidP="000A774C">
            <w:pPr>
              <w:spacing w:before="0"/>
              <w:jc w:val="left"/>
              <w:rPr>
                <w:rFonts w:ascii="Arial" w:hAnsi="Arial" w:cs="Arial"/>
                <w:szCs w:val="22"/>
                <w:lang w:val="el-GR"/>
              </w:rPr>
            </w:pPr>
            <w:r w:rsidRPr="007B19BA">
              <w:rPr>
                <w:rFonts w:ascii="Arial" w:hAnsi="Arial" w:cs="Arial"/>
                <w:szCs w:val="22"/>
                <w:lang w:val="el-GR"/>
              </w:rPr>
              <w:t>2.5</w:t>
            </w:r>
          </w:p>
        </w:tc>
      </w:tr>
      <w:tr w:rsidR="001328DD" w:rsidRPr="007B19BA" w:rsidTr="000A774C">
        <w:trPr>
          <w:cantSplit/>
        </w:trPr>
        <w:tc>
          <w:tcPr>
            <w:tcW w:w="6237" w:type="dxa"/>
            <w:tcBorders>
              <w:top w:val="single" w:sz="4" w:space="0" w:color="auto"/>
              <w:bottom w:val="single" w:sz="4" w:space="0" w:color="auto"/>
            </w:tcBorders>
          </w:tcPr>
          <w:p w:rsidR="001328DD" w:rsidRPr="007B19BA" w:rsidRDefault="001328DD" w:rsidP="000A774C">
            <w:pPr>
              <w:spacing w:before="0"/>
              <w:jc w:val="left"/>
              <w:rPr>
                <w:rFonts w:ascii="Arial" w:hAnsi="Arial" w:cs="Arial"/>
                <w:b/>
                <w:szCs w:val="22"/>
              </w:rPr>
            </w:pPr>
            <w:proofErr w:type="spellStart"/>
            <w:r w:rsidRPr="007B19BA">
              <w:rPr>
                <w:rFonts w:ascii="Arial" w:hAnsi="Arial" w:cs="Arial"/>
                <w:b/>
                <w:szCs w:val="22"/>
              </w:rPr>
              <w:t>Σύνολο</w:t>
            </w:r>
            <w:proofErr w:type="spellEnd"/>
          </w:p>
        </w:tc>
        <w:tc>
          <w:tcPr>
            <w:tcW w:w="0" w:type="auto"/>
            <w:tcBorders>
              <w:top w:val="single" w:sz="4" w:space="0" w:color="auto"/>
              <w:bottom w:val="single" w:sz="4" w:space="0" w:color="auto"/>
            </w:tcBorders>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rPr>
              <w:t>1</w:t>
            </w:r>
            <w:r w:rsidRPr="007B19BA">
              <w:rPr>
                <w:rFonts w:ascii="Arial" w:hAnsi="Arial" w:cs="Arial"/>
                <w:b/>
                <w:szCs w:val="22"/>
                <w:lang w:val="el-GR"/>
              </w:rPr>
              <w:t>2</w:t>
            </w:r>
          </w:p>
        </w:tc>
        <w:tc>
          <w:tcPr>
            <w:tcW w:w="0" w:type="auto"/>
            <w:tcBorders>
              <w:top w:val="single" w:sz="4" w:space="0" w:color="auto"/>
              <w:bottom w:val="single" w:sz="4" w:space="0" w:color="auto"/>
            </w:tcBorders>
          </w:tcPr>
          <w:p w:rsidR="001328DD" w:rsidRPr="007B19BA" w:rsidRDefault="001328DD" w:rsidP="000A774C">
            <w:pPr>
              <w:spacing w:before="0"/>
              <w:jc w:val="left"/>
              <w:rPr>
                <w:rFonts w:ascii="Arial" w:hAnsi="Arial" w:cs="Arial"/>
                <w:b/>
                <w:szCs w:val="22"/>
              </w:rPr>
            </w:pPr>
            <w:r w:rsidRPr="007B19BA">
              <w:rPr>
                <w:rFonts w:ascii="Arial" w:hAnsi="Arial" w:cs="Arial"/>
                <w:b/>
                <w:szCs w:val="22"/>
              </w:rPr>
              <w:t>30</w:t>
            </w:r>
          </w:p>
        </w:tc>
      </w:tr>
      <w:tr w:rsidR="001328DD" w:rsidRPr="007B19BA" w:rsidTr="000A774C">
        <w:trPr>
          <w:cantSplit/>
        </w:trPr>
        <w:tc>
          <w:tcPr>
            <w:tcW w:w="6237" w:type="dxa"/>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rPr>
            </w:pPr>
            <w:proofErr w:type="spellStart"/>
            <w:r w:rsidRPr="007B19BA">
              <w:rPr>
                <w:rFonts w:ascii="Arial" w:hAnsi="Arial" w:cs="Arial"/>
                <w:b/>
                <w:szCs w:val="22"/>
              </w:rPr>
              <w:t>Μεταπτυχιακή</w:t>
            </w:r>
            <w:proofErr w:type="spellEnd"/>
            <w:r w:rsidRPr="007B19BA">
              <w:rPr>
                <w:rFonts w:ascii="Arial" w:hAnsi="Arial" w:cs="Arial"/>
                <w:b/>
                <w:szCs w:val="22"/>
              </w:rPr>
              <w:t xml:space="preserve"> </w:t>
            </w:r>
            <w:proofErr w:type="spellStart"/>
            <w:r w:rsidRPr="007B19BA">
              <w:rPr>
                <w:rFonts w:ascii="Arial" w:hAnsi="Arial" w:cs="Arial"/>
                <w:b/>
                <w:szCs w:val="22"/>
              </w:rPr>
              <w:t>Διπλωματική</w:t>
            </w:r>
            <w:proofErr w:type="spellEnd"/>
            <w:r w:rsidRPr="007B19BA">
              <w:rPr>
                <w:rFonts w:ascii="Arial" w:hAnsi="Arial" w:cs="Arial"/>
                <w:b/>
                <w:szCs w:val="22"/>
              </w:rPr>
              <w:t xml:space="preserve"> </w:t>
            </w:r>
            <w:proofErr w:type="spellStart"/>
            <w:r w:rsidRPr="007B19BA">
              <w:rPr>
                <w:rFonts w:ascii="Arial" w:hAnsi="Arial" w:cs="Arial"/>
                <w:b/>
                <w:szCs w:val="22"/>
              </w:rPr>
              <w:t>Εργασία</w:t>
            </w:r>
            <w:proofErr w:type="spellEnd"/>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szCs w:val="22"/>
              </w:rPr>
            </w:pPr>
            <w:r w:rsidRPr="007B19BA">
              <w:rPr>
                <w:rFonts w:ascii="Arial" w:hAnsi="Arial" w:cs="Arial"/>
                <w:szCs w:val="22"/>
              </w:rPr>
              <w:t>-</w:t>
            </w:r>
          </w:p>
        </w:tc>
        <w:tc>
          <w:tcPr>
            <w:tcW w:w="0" w:type="auto"/>
            <w:tcBorders>
              <w:top w:val="single" w:sz="4" w:space="0" w:color="auto"/>
              <w:bottom w:val="single" w:sz="4" w:space="0" w:color="auto"/>
            </w:tcBorders>
            <w:shd w:val="clear" w:color="auto" w:fill="D6E3BC" w:themeFill="accent3" w:themeFillTint="66"/>
          </w:tcPr>
          <w:p w:rsidR="001328DD" w:rsidRPr="007B19BA" w:rsidRDefault="001328DD" w:rsidP="000A774C">
            <w:pPr>
              <w:spacing w:before="0"/>
              <w:jc w:val="left"/>
              <w:rPr>
                <w:rFonts w:ascii="Arial" w:hAnsi="Arial" w:cs="Arial"/>
                <w:b/>
                <w:szCs w:val="22"/>
                <w:lang w:val="el-GR"/>
              </w:rPr>
            </w:pPr>
            <w:r w:rsidRPr="007B19BA">
              <w:rPr>
                <w:rFonts w:ascii="Arial" w:hAnsi="Arial" w:cs="Arial"/>
                <w:b/>
                <w:szCs w:val="22"/>
                <w:lang w:val="el-GR"/>
              </w:rPr>
              <w:t>15</w:t>
            </w:r>
          </w:p>
        </w:tc>
      </w:tr>
    </w:tbl>
    <w:p w:rsidR="00166EA7" w:rsidRPr="007B19BA" w:rsidRDefault="00166EA7" w:rsidP="00166EA7">
      <w:pPr>
        <w:spacing w:after="120"/>
        <w:rPr>
          <w:rFonts w:ascii="Arial" w:hAnsi="Arial" w:cs="Arial"/>
          <w:szCs w:val="24"/>
        </w:rPr>
      </w:pPr>
    </w:p>
    <w:p w:rsidR="000F3783" w:rsidRPr="007B19BA" w:rsidRDefault="000F3783">
      <w:pPr>
        <w:widowControl/>
        <w:spacing w:before="0"/>
        <w:jc w:val="left"/>
        <w:rPr>
          <w:rFonts w:ascii="Arial" w:hAnsi="Arial" w:cs="Arial"/>
          <w:szCs w:val="24"/>
          <w:lang w:val="el-GR"/>
        </w:rPr>
      </w:pPr>
      <w:r w:rsidRPr="007B19BA">
        <w:rPr>
          <w:rFonts w:ascii="Arial" w:hAnsi="Arial" w:cs="Arial"/>
          <w:szCs w:val="24"/>
          <w:lang w:val="el-GR"/>
        </w:rPr>
        <w:br w:type="page"/>
      </w:r>
    </w:p>
    <w:p w:rsidR="000654E9" w:rsidRPr="007B19BA" w:rsidRDefault="000654E9" w:rsidP="00187D49">
      <w:pPr>
        <w:pStyle w:val="Heading1"/>
        <w:keepNext w:val="0"/>
        <w:shd w:val="clear" w:color="auto" w:fill="EEECE1" w:themeFill="background2"/>
        <w:spacing w:before="0" w:after="0"/>
        <w:ind w:left="567" w:hanging="567"/>
        <w:rPr>
          <w:rFonts w:cs="Arial"/>
          <w:color w:val="002060"/>
          <w:sz w:val="22"/>
          <w:szCs w:val="24"/>
        </w:rPr>
      </w:pPr>
      <w:bookmarkStart w:id="16" w:name="_Toc452734987"/>
    </w:p>
    <w:p w:rsidR="000654E9" w:rsidRPr="007B19BA" w:rsidRDefault="004922F5" w:rsidP="00187D49">
      <w:pPr>
        <w:pStyle w:val="Heading1"/>
        <w:keepNext w:val="0"/>
        <w:shd w:val="clear" w:color="auto" w:fill="EEECE1" w:themeFill="background2"/>
        <w:spacing w:before="0" w:after="0"/>
        <w:ind w:left="567" w:hanging="567"/>
        <w:jc w:val="center"/>
        <w:rPr>
          <w:rFonts w:cs="Arial"/>
          <w:caps/>
          <w:color w:val="002060"/>
          <w:sz w:val="22"/>
          <w:szCs w:val="24"/>
        </w:rPr>
      </w:pPr>
      <w:bookmarkStart w:id="17" w:name="Μαθήματα_ΕΕ"/>
      <w:bookmarkEnd w:id="17"/>
      <w:r w:rsidRPr="007B19BA">
        <w:rPr>
          <w:rFonts w:cs="Arial"/>
          <w:caps/>
          <w:sz w:val="22"/>
          <w:szCs w:val="24"/>
          <w:lang w:val="el-GR"/>
        </w:rPr>
        <w:t>ΣΧΕΔΙΑΣΗ</w:t>
      </w:r>
      <w:r w:rsidRPr="007B19BA">
        <w:rPr>
          <w:rFonts w:cs="Arial"/>
          <w:caps/>
          <w:sz w:val="22"/>
          <w:szCs w:val="24"/>
        </w:rPr>
        <w:t xml:space="preserve"> </w:t>
      </w:r>
      <w:r w:rsidRPr="007B19BA">
        <w:rPr>
          <w:rFonts w:cs="Arial"/>
          <w:caps/>
          <w:sz w:val="22"/>
          <w:szCs w:val="24"/>
          <w:lang w:val="el-GR"/>
        </w:rPr>
        <w:t>ΚΑΙ</w:t>
      </w:r>
      <w:r w:rsidRPr="007B19BA">
        <w:rPr>
          <w:rFonts w:cs="Arial"/>
          <w:caps/>
          <w:sz w:val="22"/>
          <w:szCs w:val="24"/>
        </w:rPr>
        <w:t xml:space="preserve"> </w:t>
      </w:r>
      <w:r w:rsidRPr="007B19BA">
        <w:rPr>
          <w:rFonts w:cs="Arial"/>
          <w:caps/>
          <w:sz w:val="22"/>
          <w:szCs w:val="24"/>
          <w:lang w:val="el-GR"/>
        </w:rPr>
        <w:t>ΠΑΡΑΓΩΓΗ</w:t>
      </w:r>
      <w:r w:rsidRPr="007B19BA">
        <w:rPr>
          <w:rFonts w:cs="Arial"/>
          <w:caps/>
          <w:sz w:val="22"/>
          <w:szCs w:val="24"/>
        </w:rPr>
        <w:t xml:space="preserve"> </w:t>
      </w:r>
      <w:r w:rsidRPr="007B19BA">
        <w:rPr>
          <w:rFonts w:cs="Arial"/>
          <w:caps/>
          <w:sz w:val="22"/>
          <w:szCs w:val="24"/>
          <w:lang w:val="el-GR"/>
        </w:rPr>
        <w:t>ΠΡΟΪΟΝΤΩΝ</w:t>
      </w:r>
      <w:r w:rsidR="00632B19" w:rsidRPr="007B19BA">
        <w:rPr>
          <w:rFonts w:cs="Arial"/>
          <w:caps/>
          <w:sz w:val="22"/>
          <w:szCs w:val="24"/>
        </w:rPr>
        <w:t xml:space="preserve"> - </w:t>
      </w:r>
      <w:r w:rsidR="00632B19" w:rsidRPr="007B19BA">
        <w:rPr>
          <w:rFonts w:cs="Arial"/>
          <w:caps/>
          <w:sz w:val="22"/>
          <w:szCs w:val="24"/>
          <w:shd w:val="clear" w:color="auto" w:fill="FFFFFF"/>
        </w:rPr>
        <w:t xml:space="preserve">Master in </w:t>
      </w:r>
      <w:r w:rsidRPr="007B19BA">
        <w:rPr>
          <w:rFonts w:cs="Arial"/>
          <w:caps/>
          <w:sz w:val="22"/>
          <w:szCs w:val="24"/>
          <w:shd w:val="clear" w:color="auto" w:fill="FFFFFF"/>
        </w:rPr>
        <w:t>PRODUCT DESIGN AND MANUFACTURING</w:t>
      </w:r>
    </w:p>
    <w:p w:rsidR="000654E9" w:rsidRPr="007B19BA" w:rsidRDefault="000654E9" w:rsidP="00187D49">
      <w:pPr>
        <w:pStyle w:val="Heading1"/>
        <w:keepNext w:val="0"/>
        <w:shd w:val="clear" w:color="auto" w:fill="EEECE1" w:themeFill="background2"/>
        <w:spacing w:before="0" w:after="0"/>
        <w:ind w:left="567" w:hanging="567"/>
        <w:rPr>
          <w:rFonts w:cs="Arial"/>
          <w:caps/>
          <w:color w:val="002060"/>
          <w:sz w:val="22"/>
          <w:szCs w:val="24"/>
        </w:rPr>
      </w:pPr>
      <w:r w:rsidRPr="007B19BA">
        <w:rPr>
          <w:rFonts w:cs="Arial"/>
          <w:color w:val="002060"/>
          <w:sz w:val="22"/>
          <w:szCs w:val="24"/>
        </w:rPr>
        <w:t xml:space="preserve"> </w:t>
      </w:r>
    </w:p>
    <w:p w:rsidR="000654E9" w:rsidRPr="007B19BA" w:rsidRDefault="000654E9" w:rsidP="00187D49">
      <w:pPr>
        <w:spacing w:before="0"/>
        <w:rPr>
          <w:rFonts w:ascii="Arial" w:hAnsi="Arial" w:cs="Arial"/>
          <w:szCs w:val="24"/>
        </w:rPr>
      </w:pPr>
    </w:p>
    <w:p w:rsidR="00A31358" w:rsidRPr="007B19BA" w:rsidRDefault="00D04E88" w:rsidP="000627ED">
      <w:pPr>
        <w:pStyle w:val="Heading3"/>
        <w:keepNext w:val="0"/>
        <w:spacing w:before="0" w:after="240"/>
        <w:jc w:val="center"/>
        <w:rPr>
          <w:rFonts w:cs="Arial"/>
          <w:i w:val="0"/>
          <w:color w:val="0070C0"/>
          <w:spacing w:val="20"/>
          <w:sz w:val="22"/>
          <w:szCs w:val="24"/>
          <w:u w:val="single"/>
          <w:lang w:val="el-GR"/>
        </w:rPr>
      </w:pPr>
      <w:r w:rsidRPr="007B19BA">
        <w:rPr>
          <w:rFonts w:cs="Arial"/>
          <w:b/>
          <w:i w:val="0"/>
          <w:color w:val="0070C0"/>
          <w:spacing w:val="20"/>
          <w:sz w:val="22"/>
          <w:szCs w:val="24"/>
          <w:u w:val="single"/>
          <w:lang w:val="el-GR"/>
        </w:rPr>
        <w:t xml:space="preserve">Υποχρεωτικά </w:t>
      </w:r>
      <w:r w:rsidR="00A31358" w:rsidRPr="007B19BA">
        <w:rPr>
          <w:rFonts w:cs="Arial"/>
          <w:b/>
          <w:i w:val="0"/>
          <w:color w:val="0070C0"/>
          <w:spacing w:val="20"/>
          <w:sz w:val="22"/>
          <w:szCs w:val="24"/>
          <w:u w:val="single"/>
          <w:lang w:val="el-GR"/>
        </w:rPr>
        <w:t>Μ</w:t>
      </w:r>
      <w:r w:rsidR="005360B9" w:rsidRPr="007B19BA">
        <w:rPr>
          <w:rFonts w:cs="Arial"/>
          <w:b/>
          <w:i w:val="0"/>
          <w:color w:val="0070C0"/>
          <w:spacing w:val="20"/>
          <w:sz w:val="22"/>
          <w:szCs w:val="24"/>
          <w:u w:val="single"/>
          <w:lang w:val="el-GR"/>
        </w:rPr>
        <w:t>αθήματα</w:t>
      </w:r>
      <w:bookmarkEnd w:id="16"/>
    </w:p>
    <w:p w:rsidR="00632B19" w:rsidRPr="007B19BA" w:rsidRDefault="009530EF" w:rsidP="00632B19">
      <w:pPr>
        <w:spacing w:after="120"/>
        <w:rPr>
          <w:rFonts w:ascii="Arial" w:hAnsi="Arial" w:cs="Arial"/>
          <w:b/>
          <w:szCs w:val="24"/>
          <w:lang w:val="el-GR"/>
        </w:rPr>
      </w:pPr>
      <w:r w:rsidRPr="007B19BA">
        <w:rPr>
          <w:rFonts w:ascii="Arial" w:hAnsi="Arial" w:cs="Arial"/>
          <w:b/>
          <w:szCs w:val="24"/>
        </w:rPr>
        <w:t>Computer</w:t>
      </w:r>
      <w:r w:rsidRPr="007B19BA">
        <w:rPr>
          <w:rFonts w:ascii="Arial" w:hAnsi="Arial" w:cs="Arial"/>
          <w:b/>
          <w:szCs w:val="24"/>
          <w:lang w:val="el-GR"/>
        </w:rPr>
        <w:t xml:space="preserve"> </w:t>
      </w:r>
      <w:r w:rsidRPr="007B19BA">
        <w:rPr>
          <w:rFonts w:ascii="Arial" w:hAnsi="Arial" w:cs="Arial"/>
          <w:b/>
          <w:szCs w:val="24"/>
        </w:rPr>
        <w:t>Aided</w:t>
      </w:r>
      <w:r w:rsidRPr="007B19BA">
        <w:rPr>
          <w:rFonts w:ascii="Arial" w:hAnsi="Arial" w:cs="Arial"/>
          <w:b/>
          <w:szCs w:val="24"/>
          <w:lang w:val="el-GR"/>
        </w:rPr>
        <w:t xml:space="preserve"> </w:t>
      </w:r>
      <w:r w:rsidRPr="007B19BA">
        <w:rPr>
          <w:rFonts w:ascii="Arial" w:hAnsi="Arial" w:cs="Arial"/>
          <w:b/>
          <w:szCs w:val="24"/>
        </w:rPr>
        <w:t>Design</w:t>
      </w:r>
      <w:r w:rsidRPr="007B19BA">
        <w:rPr>
          <w:rFonts w:ascii="Arial" w:hAnsi="Arial" w:cs="Arial"/>
          <w:b/>
          <w:szCs w:val="24"/>
          <w:lang w:val="el-GR"/>
        </w:rPr>
        <w:t xml:space="preserve"> – Σχεδίαση με Χρήση Η/Υ (</w:t>
      </w:r>
      <w:r w:rsidRPr="007B19BA">
        <w:rPr>
          <w:rFonts w:ascii="Arial" w:hAnsi="Arial" w:cs="Arial"/>
          <w:b/>
          <w:szCs w:val="24"/>
        </w:rPr>
        <w:t>with</w:t>
      </w:r>
      <w:r w:rsidRPr="007B19BA">
        <w:rPr>
          <w:rFonts w:ascii="Arial" w:hAnsi="Arial" w:cs="Arial"/>
          <w:b/>
          <w:szCs w:val="24"/>
          <w:lang w:val="el-GR"/>
        </w:rPr>
        <w:t xml:space="preserve"> </w:t>
      </w:r>
      <w:r w:rsidRPr="007B19BA">
        <w:rPr>
          <w:rFonts w:ascii="Arial" w:hAnsi="Arial" w:cs="Arial"/>
          <w:b/>
          <w:szCs w:val="24"/>
        </w:rPr>
        <w:t>Lab</w:t>
      </w:r>
      <w:r w:rsidRPr="007B19BA">
        <w:rPr>
          <w:rFonts w:ascii="Arial" w:hAnsi="Arial" w:cs="Arial"/>
          <w:b/>
          <w:szCs w:val="24"/>
          <w:lang w:val="el-GR"/>
        </w:rPr>
        <w:t>)</w:t>
      </w:r>
      <w:r w:rsidR="00632B19" w:rsidRPr="007B19BA">
        <w:rPr>
          <w:rFonts w:ascii="Arial" w:hAnsi="Arial" w:cs="Arial"/>
          <w:b/>
          <w:szCs w:val="24"/>
          <w:lang w:val="el-GR"/>
        </w:rPr>
        <w:t xml:space="preserve"> </w:t>
      </w:r>
    </w:p>
    <w:p w:rsidR="009530EF" w:rsidRPr="007B19BA" w:rsidRDefault="009530EF" w:rsidP="009530EF">
      <w:pPr>
        <w:spacing w:after="120"/>
        <w:rPr>
          <w:rFonts w:ascii="Arial" w:hAnsi="Arial" w:cs="Arial"/>
          <w:szCs w:val="24"/>
        </w:rPr>
      </w:pPr>
      <w:r w:rsidRPr="007B19BA">
        <w:rPr>
          <w:rFonts w:ascii="Arial" w:hAnsi="Arial" w:cs="Arial"/>
          <w:szCs w:val="24"/>
        </w:rPr>
        <w:t>Theory. Approaches to CAD model development using solids, surfaces, digitization. Basics of Geometric and Solid Modelling, including Bezier, B-Splines, Subdivision Curves and Su</w:t>
      </w:r>
      <w:r w:rsidRPr="007B19BA">
        <w:rPr>
          <w:rFonts w:ascii="Arial" w:hAnsi="Arial" w:cs="Arial"/>
          <w:szCs w:val="24"/>
        </w:rPr>
        <w:t>r</w:t>
      </w:r>
      <w:r w:rsidRPr="007B19BA">
        <w:rPr>
          <w:rFonts w:ascii="Arial" w:hAnsi="Arial" w:cs="Arial"/>
          <w:szCs w:val="24"/>
        </w:rPr>
        <w:t>faces. Advanced concepts in Solid Parametric Modeling including relations in Parts and A</w:t>
      </w:r>
      <w:r w:rsidRPr="007B19BA">
        <w:rPr>
          <w:rFonts w:ascii="Arial" w:hAnsi="Arial" w:cs="Arial"/>
          <w:szCs w:val="24"/>
        </w:rPr>
        <w:t>s</w:t>
      </w:r>
      <w:r w:rsidRPr="007B19BA">
        <w:rPr>
          <w:rFonts w:ascii="Arial" w:hAnsi="Arial" w:cs="Arial"/>
          <w:szCs w:val="24"/>
        </w:rPr>
        <w:t>sembly Modeling. Basic principles of simulation through CAD systems.</w:t>
      </w:r>
    </w:p>
    <w:p w:rsidR="00632B19" w:rsidRPr="007B19BA" w:rsidRDefault="009530EF" w:rsidP="009530EF">
      <w:pPr>
        <w:spacing w:after="120"/>
        <w:rPr>
          <w:rFonts w:ascii="Arial" w:hAnsi="Arial" w:cs="Arial"/>
          <w:szCs w:val="24"/>
        </w:rPr>
      </w:pPr>
      <w:r w:rsidRPr="007B19BA">
        <w:rPr>
          <w:rFonts w:ascii="Arial" w:hAnsi="Arial" w:cs="Arial"/>
          <w:szCs w:val="24"/>
        </w:rPr>
        <w:t>Laboratory. Students will be using SIEMENS NX system including Modeling, Shape Studio, Assembly modeling, NX Realize Shape and they will perform individual projects integrating modeling from sketches and from digitized data.</w:t>
      </w:r>
    </w:p>
    <w:p w:rsidR="00632B19" w:rsidRPr="007B19BA" w:rsidRDefault="00632B19" w:rsidP="00632B19">
      <w:pPr>
        <w:spacing w:after="120"/>
        <w:rPr>
          <w:rFonts w:ascii="Arial" w:hAnsi="Arial" w:cs="Arial"/>
          <w:szCs w:val="24"/>
        </w:rPr>
      </w:pPr>
    </w:p>
    <w:p w:rsidR="00481544" w:rsidRPr="007B19BA" w:rsidRDefault="00481544" w:rsidP="00632B19">
      <w:pPr>
        <w:spacing w:after="120"/>
        <w:rPr>
          <w:rFonts w:ascii="Arial" w:hAnsi="Arial" w:cs="Arial"/>
          <w:b/>
          <w:szCs w:val="24"/>
        </w:rPr>
      </w:pPr>
      <w:r w:rsidRPr="007B19BA">
        <w:rPr>
          <w:rFonts w:ascii="Arial" w:hAnsi="Arial" w:cs="Arial"/>
          <w:b/>
          <w:szCs w:val="24"/>
        </w:rPr>
        <w:t xml:space="preserve">Computer Aided Engineering – </w:t>
      </w:r>
      <w:r w:rsidRPr="007B19BA">
        <w:rPr>
          <w:rFonts w:ascii="Arial" w:hAnsi="Arial" w:cs="Arial"/>
          <w:b/>
          <w:szCs w:val="24"/>
          <w:lang w:val="el-GR"/>
        </w:rPr>
        <w:t>Υπολογιστική</w:t>
      </w:r>
      <w:r w:rsidRPr="007B19BA">
        <w:rPr>
          <w:rFonts w:ascii="Arial" w:hAnsi="Arial" w:cs="Arial"/>
          <w:b/>
          <w:szCs w:val="24"/>
        </w:rPr>
        <w:t xml:space="preserve"> M</w:t>
      </w:r>
      <w:r w:rsidRPr="007B19BA">
        <w:rPr>
          <w:rFonts w:ascii="Arial" w:hAnsi="Arial" w:cs="Arial"/>
          <w:b/>
          <w:szCs w:val="24"/>
          <w:lang w:val="el-GR"/>
        </w:rPr>
        <w:t>ηχανική</w:t>
      </w:r>
      <w:r w:rsidRPr="007B19BA">
        <w:rPr>
          <w:rFonts w:ascii="Arial" w:hAnsi="Arial" w:cs="Arial"/>
          <w:b/>
          <w:szCs w:val="24"/>
        </w:rPr>
        <w:t xml:space="preserve"> (with Lab)</w:t>
      </w:r>
    </w:p>
    <w:p w:rsidR="00192634" w:rsidRPr="007B19BA" w:rsidRDefault="00192634" w:rsidP="00192634">
      <w:pPr>
        <w:spacing w:after="120"/>
        <w:rPr>
          <w:rFonts w:ascii="Arial" w:hAnsi="Arial" w:cs="Arial"/>
          <w:szCs w:val="24"/>
        </w:rPr>
      </w:pPr>
      <w:r w:rsidRPr="007B19BA">
        <w:rPr>
          <w:rFonts w:ascii="Arial" w:hAnsi="Arial" w:cs="Arial"/>
          <w:szCs w:val="24"/>
        </w:rPr>
        <w:t>Theoretical part: (equations of equilibrium, energy theorems, variational methods, numerical approximation using finite and boundary elements), linear static and dynamic problems (rods, beams, plates, three-dimensional elasticity, eigenvalues, eigenmodes, numerical integration). Elements of nonlinear analysis (</w:t>
      </w:r>
      <w:proofErr w:type="spellStart"/>
      <w:r w:rsidRPr="007B19BA">
        <w:rPr>
          <w:rFonts w:ascii="Arial" w:hAnsi="Arial" w:cs="Arial"/>
          <w:szCs w:val="24"/>
        </w:rPr>
        <w:t>elastoplasticity</w:t>
      </w:r>
      <w:proofErr w:type="spellEnd"/>
      <w:r w:rsidRPr="007B19BA">
        <w:rPr>
          <w:rFonts w:ascii="Arial" w:hAnsi="Arial" w:cs="Arial"/>
          <w:szCs w:val="24"/>
        </w:rPr>
        <w:t>, contact, geometric nonlinearity)</w:t>
      </w:r>
    </w:p>
    <w:p w:rsidR="00632B19" w:rsidRPr="007B19BA" w:rsidRDefault="00192634" w:rsidP="00192634">
      <w:pPr>
        <w:spacing w:after="120"/>
        <w:rPr>
          <w:rFonts w:ascii="Arial" w:hAnsi="Arial" w:cs="Arial"/>
          <w:szCs w:val="24"/>
        </w:rPr>
      </w:pPr>
      <w:r w:rsidRPr="007B19BA">
        <w:rPr>
          <w:rFonts w:ascii="Arial" w:hAnsi="Arial" w:cs="Arial"/>
          <w:szCs w:val="24"/>
        </w:rPr>
        <w:t>Exercises using open source software (z88-aurora, code-aster and similar).</w:t>
      </w:r>
    </w:p>
    <w:p w:rsidR="00632B19" w:rsidRPr="007B19BA" w:rsidRDefault="00632B19" w:rsidP="00632B19">
      <w:pPr>
        <w:spacing w:after="120"/>
        <w:rPr>
          <w:rFonts w:ascii="Arial" w:hAnsi="Arial" w:cs="Arial"/>
          <w:szCs w:val="24"/>
        </w:rPr>
      </w:pPr>
    </w:p>
    <w:p w:rsidR="00632B19" w:rsidRPr="007B19BA" w:rsidRDefault="000627ED" w:rsidP="00632B19">
      <w:pPr>
        <w:spacing w:after="120"/>
        <w:rPr>
          <w:rFonts w:ascii="Arial" w:hAnsi="Arial" w:cs="Arial"/>
          <w:b/>
          <w:szCs w:val="24"/>
        </w:rPr>
      </w:pPr>
      <w:r w:rsidRPr="007B19BA">
        <w:rPr>
          <w:rFonts w:ascii="Arial" w:hAnsi="Arial" w:cs="Arial"/>
          <w:b/>
          <w:szCs w:val="24"/>
        </w:rPr>
        <w:t xml:space="preserve">Computer Aided Manufacturing – </w:t>
      </w:r>
      <w:r w:rsidRPr="007B19BA">
        <w:rPr>
          <w:rFonts w:ascii="Arial" w:hAnsi="Arial" w:cs="Arial"/>
          <w:b/>
          <w:szCs w:val="24"/>
          <w:lang w:val="el-GR"/>
        </w:rPr>
        <w:t>Κατεργασίες</w:t>
      </w:r>
      <w:r w:rsidRPr="007B19BA">
        <w:rPr>
          <w:rFonts w:ascii="Arial" w:hAnsi="Arial" w:cs="Arial"/>
          <w:b/>
          <w:szCs w:val="24"/>
        </w:rPr>
        <w:t xml:space="preserve"> </w:t>
      </w:r>
      <w:r w:rsidRPr="007B19BA">
        <w:rPr>
          <w:rFonts w:ascii="Arial" w:hAnsi="Arial" w:cs="Arial"/>
          <w:b/>
          <w:szCs w:val="24"/>
          <w:lang w:val="el-GR"/>
        </w:rPr>
        <w:t>με</w:t>
      </w:r>
      <w:r w:rsidRPr="007B19BA">
        <w:rPr>
          <w:rFonts w:ascii="Arial" w:hAnsi="Arial" w:cs="Arial"/>
          <w:b/>
          <w:szCs w:val="24"/>
        </w:rPr>
        <w:t xml:space="preserve"> </w:t>
      </w:r>
      <w:r w:rsidRPr="007B19BA">
        <w:rPr>
          <w:rFonts w:ascii="Arial" w:hAnsi="Arial" w:cs="Arial"/>
          <w:b/>
          <w:szCs w:val="24"/>
          <w:lang w:val="el-GR"/>
        </w:rPr>
        <w:t>τη</w:t>
      </w:r>
      <w:r w:rsidRPr="007B19BA">
        <w:rPr>
          <w:rFonts w:ascii="Arial" w:hAnsi="Arial" w:cs="Arial"/>
          <w:b/>
          <w:szCs w:val="24"/>
        </w:rPr>
        <w:t xml:space="preserve"> </w:t>
      </w:r>
      <w:r w:rsidRPr="007B19BA">
        <w:rPr>
          <w:rFonts w:ascii="Arial" w:hAnsi="Arial" w:cs="Arial"/>
          <w:b/>
          <w:szCs w:val="24"/>
          <w:lang w:val="el-GR"/>
        </w:rPr>
        <w:t>βοήθεια</w:t>
      </w:r>
      <w:r w:rsidRPr="007B19BA">
        <w:rPr>
          <w:rFonts w:ascii="Arial" w:hAnsi="Arial" w:cs="Arial"/>
          <w:b/>
          <w:szCs w:val="24"/>
        </w:rPr>
        <w:t xml:space="preserve"> </w:t>
      </w:r>
      <w:r w:rsidRPr="007B19BA">
        <w:rPr>
          <w:rFonts w:ascii="Arial" w:hAnsi="Arial" w:cs="Arial"/>
          <w:b/>
          <w:szCs w:val="24"/>
          <w:lang w:val="el-GR"/>
        </w:rPr>
        <w:t>Η</w:t>
      </w:r>
      <w:r w:rsidRPr="007B19BA">
        <w:rPr>
          <w:rFonts w:ascii="Arial" w:hAnsi="Arial" w:cs="Arial"/>
          <w:b/>
          <w:szCs w:val="24"/>
        </w:rPr>
        <w:t>/</w:t>
      </w:r>
      <w:r w:rsidRPr="007B19BA">
        <w:rPr>
          <w:rFonts w:ascii="Arial" w:hAnsi="Arial" w:cs="Arial"/>
          <w:b/>
          <w:szCs w:val="24"/>
          <w:lang w:val="el-GR"/>
        </w:rPr>
        <w:t>Υ</w:t>
      </w:r>
      <w:r w:rsidRPr="007B19BA">
        <w:rPr>
          <w:rFonts w:ascii="Arial" w:hAnsi="Arial" w:cs="Arial"/>
          <w:b/>
          <w:szCs w:val="24"/>
        </w:rPr>
        <w:t xml:space="preserve"> (with Lab)</w:t>
      </w:r>
    </w:p>
    <w:p w:rsidR="00632B19" w:rsidRPr="007B19BA" w:rsidRDefault="000627ED" w:rsidP="00632B19">
      <w:pPr>
        <w:spacing w:after="120"/>
        <w:rPr>
          <w:rFonts w:ascii="Arial" w:hAnsi="Arial" w:cs="Arial"/>
          <w:szCs w:val="24"/>
        </w:rPr>
      </w:pPr>
      <w:r w:rsidRPr="007B19BA">
        <w:rPr>
          <w:rFonts w:ascii="Arial" w:hAnsi="Arial" w:cs="Arial"/>
          <w:szCs w:val="24"/>
        </w:rPr>
        <w:t>Process Planning and Computer Aided Process Planning. Manufacturing process selection and machining order. Machine Tools and cutting tools selection. Optimum selection of cutting conditions in accordance with cutting tool and workpiece material. Use of SIEMENS NX CAD/CAM software for turning and milling where all phases of Computer Aided Process Planning are implemented.</w:t>
      </w:r>
    </w:p>
    <w:p w:rsidR="00632B19" w:rsidRPr="007B19BA" w:rsidRDefault="00632B19" w:rsidP="00632B19">
      <w:pPr>
        <w:spacing w:after="120"/>
        <w:rPr>
          <w:rFonts w:ascii="Arial" w:hAnsi="Arial" w:cs="Arial"/>
          <w:szCs w:val="24"/>
        </w:rPr>
      </w:pPr>
    </w:p>
    <w:p w:rsidR="00632B19" w:rsidRPr="00C7258B" w:rsidRDefault="000627ED" w:rsidP="00632B19">
      <w:pPr>
        <w:spacing w:after="120"/>
        <w:rPr>
          <w:rFonts w:ascii="Arial" w:hAnsi="Arial" w:cs="Arial"/>
          <w:b/>
          <w:szCs w:val="24"/>
        </w:rPr>
      </w:pPr>
      <w:r w:rsidRPr="007B19BA">
        <w:rPr>
          <w:rFonts w:ascii="Arial" w:hAnsi="Arial" w:cs="Arial"/>
          <w:b/>
          <w:szCs w:val="24"/>
        </w:rPr>
        <w:t>Production</w:t>
      </w:r>
      <w:r w:rsidRPr="00C7258B">
        <w:rPr>
          <w:rFonts w:ascii="Arial" w:hAnsi="Arial" w:cs="Arial"/>
          <w:b/>
          <w:szCs w:val="24"/>
        </w:rPr>
        <w:t xml:space="preserve"> </w:t>
      </w:r>
      <w:r w:rsidRPr="007B19BA">
        <w:rPr>
          <w:rFonts w:ascii="Arial" w:hAnsi="Arial" w:cs="Arial"/>
          <w:b/>
          <w:szCs w:val="24"/>
        </w:rPr>
        <w:t>Planning</w:t>
      </w:r>
      <w:r w:rsidRPr="00C7258B">
        <w:rPr>
          <w:rFonts w:ascii="Arial" w:hAnsi="Arial" w:cs="Arial"/>
          <w:b/>
          <w:szCs w:val="24"/>
        </w:rPr>
        <w:t xml:space="preserve"> </w:t>
      </w:r>
      <w:r w:rsidRPr="007B19BA">
        <w:rPr>
          <w:rFonts w:ascii="Arial" w:hAnsi="Arial" w:cs="Arial"/>
          <w:b/>
          <w:szCs w:val="24"/>
        </w:rPr>
        <w:t>and</w:t>
      </w:r>
      <w:r w:rsidRPr="00C7258B">
        <w:rPr>
          <w:rFonts w:ascii="Arial" w:hAnsi="Arial" w:cs="Arial"/>
          <w:b/>
          <w:szCs w:val="24"/>
        </w:rPr>
        <w:t xml:space="preserve"> </w:t>
      </w:r>
      <w:r w:rsidRPr="007B19BA">
        <w:rPr>
          <w:rFonts w:ascii="Arial" w:hAnsi="Arial" w:cs="Arial"/>
          <w:b/>
          <w:szCs w:val="24"/>
        </w:rPr>
        <w:t>Control</w:t>
      </w:r>
      <w:r w:rsidRPr="00C7258B">
        <w:rPr>
          <w:rFonts w:ascii="Arial" w:hAnsi="Arial" w:cs="Arial"/>
          <w:b/>
          <w:szCs w:val="24"/>
        </w:rPr>
        <w:t xml:space="preserve"> - </w:t>
      </w:r>
      <w:r w:rsidRPr="007B19BA">
        <w:rPr>
          <w:rFonts w:ascii="Arial" w:hAnsi="Arial" w:cs="Arial"/>
          <w:b/>
          <w:szCs w:val="24"/>
          <w:lang w:val="el-GR"/>
        </w:rPr>
        <w:t>Προγραμματισμός</w:t>
      </w:r>
      <w:r w:rsidRPr="00C7258B">
        <w:rPr>
          <w:rFonts w:ascii="Arial" w:hAnsi="Arial" w:cs="Arial"/>
          <w:b/>
          <w:szCs w:val="24"/>
        </w:rPr>
        <w:t xml:space="preserve"> </w:t>
      </w:r>
      <w:r w:rsidRPr="007B19BA">
        <w:rPr>
          <w:rFonts w:ascii="Arial" w:hAnsi="Arial" w:cs="Arial"/>
          <w:b/>
          <w:szCs w:val="24"/>
          <w:lang w:val="el-GR"/>
        </w:rPr>
        <w:t>και</w:t>
      </w:r>
      <w:r w:rsidRPr="00C7258B">
        <w:rPr>
          <w:rFonts w:ascii="Arial" w:hAnsi="Arial" w:cs="Arial"/>
          <w:b/>
          <w:szCs w:val="24"/>
        </w:rPr>
        <w:t xml:space="preserve"> </w:t>
      </w:r>
      <w:r w:rsidRPr="007B19BA">
        <w:rPr>
          <w:rFonts w:ascii="Arial" w:hAnsi="Arial" w:cs="Arial"/>
          <w:b/>
          <w:szCs w:val="24"/>
          <w:lang w:val="el-GR"/>
        </w:rPr>
        <w:t>Έλεγχος</w:t>
      </w:r>
      <w:r w:rsidRPr="00C7258B">
        <w:rPr>
          <w:rFonts w:ascii="Arial" w:hAnsi="Arial" w:cs="Arial"/>
          <w:b/>
          <w:szCs w:val="24"/>
        </w:rPr>
        <w:t xml:space="preserve"> </w:t>
      </w:r>
      <w:r w:rsidRPr="007B19BA">
        <w:rPr>
          <w:rFonts w:ascii="Arial" w:hAnsi="Arial" w:cs="Arial"/>
          <w:b/>
          <w:szCs w:val="24"/>
          <w:lang w:val="el-GR"/>
        </w:rPr>
        <w:t>Παραγωγής</w:t>
      </w:r>
    </w:p>
    <w:p w:rsidR="00632B19" w:rsidRPr="007B19BA" w:rsidRDefault="000627ED" w:rsidP="00632B19">
      <w:pPr>
        <w:spacing w:after="120"/>
        <w:rPr>
          <w:rFonts w:ascii="Arial" w:hAnsi="Arial" w:cs="Arial"/>
          <w:szCs w:val="24"/>
        </w:rPr>
      </w:pPr>
      <w:r w:rsidRPr="007B19BA">
        <w:rPr>
          <w:rFonts w:ascii="Arial" w:hAnsi="Arial" w:cs="Arial"/>
          <w:szCs w:val="24"/>
        </w:rPr>
        <w:t>Introduction to the basic problems and principles of production systems. Inventories. For</w:t>
      </w:r>
      <w:r w:rsidRPr="007B19BA">
        <w:rPr>
          <w:rFonts w:ascii="Arial" w:hAnsi="Arial" w:cs="Arial"/>
          <w:szCs w:val="24"/>
        </w:rPr>
        <w:t>e</w:t>
      </w:r>
      <w:r w:rsidRPr="007B19BA">
        <w:rPr>
          <w:rFonts w:ascii="Arial" w:hAnsi="Arial" w:cs="Arial"/>
          <w:szCs w:val="24"/>
        </w:rPr>
        <w:t>casting. Hierarchical production planning. The materials requirements planning approach (MRP I). Basic components of MRP I: (aggregate planning, capacity planning, master pr</w:t>
      </w:r>
      <w:r w:rsidRPr="007B19BA">
        <w:rPr>
          <w:rFonts w:ascii="Arial" w:hAnsi="Arial" w:cs="Arial"/>
          <w:szCs w:val="24"/>
        </w:rPr>
        <w:t>o</w:t>
      </w:r>
      <w:r w:rsidRPr="007B19BA">
        <w:rPr>
          <w:rFonts w:ascii="Arial" w:hAnsi="Arial" w:cs="Arial"/>
          <w:szCs w:val="24"/>
        </w:rPr>
        <w:t>duction scheduling, bills of materials (BOM), the MRP algorithm, detailed production schedu</w:t>
      </w:r>
      <w:r w:rsidRPr="007B19BA">
        <w:rPr>
          <w:rFonts w:ascii="Arial" w:hAnsi="Arial" w:cs="Arial"/>
          <w:szCs w:val="24"/>
        </w:rPr>
        <w:t>l</w:t>
      </w:r>
      <w:r w:rsidRPr="007B19BA">
        <w:rPr>
          <w:rFonts w:ascii="Arial" w:hAnsi="Arial" w:cs="Arial"/>
          <w:szCs w:val="24"/>
        </w:rPr>
        <w:t>ing). Manufacturing resources planning (MRP II). Lean manufacturing. Enterprise resource planning (ERP).</w:t>
      </w:r>
    </w:p>
    <w:p w:rsidR="00632B19" w:rsidRPr="007B19BA" w:rsidRDefault="00632B19" w:rsidP="00632B19">
      <w:pPr>
        <w:spacing w:after="120"/>
        <w:rPr>
          <w:rFonts w:ascii="Arial" w:hAnsi="Arial" w:cs="Arial"/>
          <w:szCs w:val="24"/>
        </w:rPr>
      </w:pPr>
    </w:p>
    <w:p w:rsidR="00632B19" w:rsidRPr="007B19BA" w:rsidRDefault="00632B19" w:rsidP="000627ED">
      <w:pPr>
        <w:pStyle w:val="Heading3"/>
        <w:keepNext w:val="0"/>
        <w:spacing w:before="120" w:after="240"/>
        <w:jc w:val="center"/>
        <w:rPr>
          <w:rFonts w:cs="Arial"/>
          <w:i w:val="0"/>
          <w:color w:val="0070C0"/>
          <w:spacing w:val="20"/>
          <w:sz w:val="22"/>
          <w:szCs w:val="24"/>
          <w:u w:val="single"/>
        </w:rPr>
      </w:pPr>
      <w:bookmarkStart w:id="18" w:name="_Toc452734988"/>
      <w:r w:rsidRPr="007B19BA">
        <w:rPr>
          <w:rFonts w:cs="Arial"/>
          <w:b/>
          <w:i w:val="0"/>
          <w:color w:val="0070C0"/>
          <w:spacing w:val="20"/>
          <w:sz w:val="22"/>
          <w:szCs w:val="24"/>
          <w:u w:val="single"/>
          <w:lang w:val="el-GR"/>
        </w:rPr>
        <w:t>Μαθήματα</w:t>
      </w:r>
      <w:r w:rsidRPr="007B19BA">
        <w:rPr>
          <w:rFonts w:cs="Arial"/>
          <w:b/>
          <w:i w:val="0"/>
          <w:color w:val="0070C0"/>
          <w:spacing w:val="20"/>
          <w:sz w:val="22"/>
          <w:szCs w:val="24"/>
          <w:u w:val="single"/>
        </w:rPr>
        <w:t xml:space="preserve"> </w:t>
      </w:r>
      <w:bookmarkEnd w:id="18"/>
      <w:r w:rsidRPr="007B19BA">
        <w:rPr>
          <w:rFonts w:cs="Arial"/>
          <w:b/>
          <w:i w:val="0"/>
          <w:color w:val="0070C0"/>
          <w:spacing w:val="20"/>
          <w:sz w:val="22"/>
          <w:szCs w:val="24"/>
          <w:u w:val="single"/>
          <w:lang w:val="el-GR"/>
        </w:rPr>
        <w:t>Ε</w:t>
      </w:r>
      <w:r w:rsidR="000627ED" w:rsidRPr="007B19BA">
        <w:rPr>
          <w:rFonts w:cs="Arial"/>
          <w:b/>
          <w:i w:val="0"/>
          <w:color w:val="0070C0"/>
          <w:spacing w:val="20"/>
          <w:sz w:val="22"/>
          <w:szCs w:val="24"/>
          <w:u w:val="single"/>
          <w:lang w:val="el-GR"/>
        </w:rPr>
        <w:t>πιλογής</w:t>
      </w:r>
      <w:r w:rsidRPr="007B19BA">
        <w:rPr>
          <w:rFonts w:cs="Arial"/>
          <w:b/>
          <w:i w:val="0"/>
          <w:color w:val="0070C0"/>
          <w:spacing w:val="20"/>
          <w:sz w:val="22"/>
          <w:szCs w:val="24"/>
          <w:u w:val="single"/>
          <w:lang w:val="el-GR"/>
        </w:rPr>
        <w:t>ς</w:t>
      </w:r>
    </w:p>
    <w:p w:rsidR="00632B19" w:rsidRPr="007B19BA" w:rsidRDefault="000627ED" w:rsidP="00632B19">
      <w:pPr>
        <w:spacing w:after="120"/>
        <w:rPr>
          <w:rFonts w:ascii="Arial" w:hAnsi="Arial" w:cs="Arial"/>
          <w:szCs w:val="24"/>
        </w:rPr>
      </w:pPr>
      <w:r w:rsidRPr="007B19BA">
        <w:rPr>
          <w:rFonts w:ascii="Arial" w:hAnsi="Arial" w:cs="Arial"/>
          <w:b/>
          <w:szCs w:val="24"/>
        </w:rPr>
        <w:t xml:space="preserve">Intelligent Product Design Optimization – </w:t>
      </w:r>
      <w:r w:rsidRPr="007B19BA">
        <w:rPr>
          <w:rFonts w:ascii="Arial" w:hAnsi="Arial" w:cs="Arial"/>
          <w:b/>
          <w:szCs w:val="24"/>
          <w:lang w:val="el-GR"/>
        </w:rPr>
        <w:t>Ευφυής</w:t>
      </w:r>
      <w:r w:rsidRPr="007B19BA">
        <w:rPr>
          <w:rFonts w:ascii="Arial" w:hAnsi="Arial" w:cs="Arial"/>
          <w:b/>
          <w:szCs w:val="24"/>
        </w:rPr>
        <w:t xml:space="preserve"> </w:t>
      </w:r>
      <w:r w:rsidRPr="007B19BA">
        <w:rPr>
          <w:rFonts w:ascii="Arial" w:hAnsi="Arial" w:cs="Arial"/>
          <w:b/>
          <w:szCs w:val="24"/>
          <w:lang w:val="el-GR"/>
        </w:rPr>
        <w:t>βελτιστος</w:t>
      </w:r>
      <w:r w:rsidRPr="007B19BA">
        <w:rPr>
          <w:rFonts w:ascii="Arial" w:hAnsi="Arial" w:cs="Arial"/>
          <w:b/>
          <w:szCs w:val="24"/>
        </w:rPr>
        <w:t xml:space="preserve"> </w:t>
      </w:r>
      <w:r w:rsidRPr="007B19BA">
        <w:rPr>
          <w:rFonts w:ascii="Arial" w:hAnsi="Arial" w:cs="Arial"/>
          <w:b/>
          <w:szCs w:val="24"/>
          <w:lang w:val="el-GR"/>
        </w:rPr>
        <w:t>σχεδιασμός</w:t>
      </w:r>
      <w:r w:rsidRPr="007B19BA">
        <w:rPr>
          <w:rFonts w:ascii="Arial" w:hAnsi="Arial" w:cs="Arial"/>
          <w:b/>
          <w:szCs w:val="24"/>
        </w:rPr>
        <w:t xml:space="preserve"> </w:t>
      </w:r>
      <w:r w:rsidRPr="007B19BA">
        <w:rPr>
          <w:rFonts w:ascii="Arial" w:hAnsi="Arial" w:cs="Arial"/>
          <w:b/>
          <w:szCs w:val="24"/>
          <w:lang w:val="el-GR"/>
        </w:rPr>
        <w:t>προϊόντων</w:t>
      </w:r>
    </w:p>
    <w:p w:rsidR="00632B19" w:rsidRPr="007B19BA" w:rsidRDefault="00E25C0B" w:rsidP="00632B19">
      <w:pPr>
        <w:spacing w:after="120"/>
        <w:rPr>
          <w:rFonts w:ascii="Arial" w:hAnsi="Arial" w:cs="Arial"/>
          <w:szCs w:val="24"/>
        </w:rPr>
      </w:pPr>
      <w:r w:rsidRPr="007B19BA">
        <w:rPr>
          <w:rFonts w:ascii="Arial" w:hAnsi="Arial" w:cs="Arial"/>
          <w:szCs w:val="24"/>
        </w:rPr>
        <w:t>Introduction to product design, geometry definition using parametric curves and surfaces, basic principles of Optimal Design, introduction to Evolutionary Algorithms (EA), types of EAs, structure and special characteristics of EAs, methods for enhancing the convergence rate (special operators, parallel processing, meta-models), multi-objective EAs for design o</w:t>
      </w:r>
      <w:r w:rsidRPr="007B19BA">
        <w:rPr>
          <w:rFonts w:ascii="Arial" w:hAnsi="Arial" w:cs="Arial"/>
          <w:szCs w:val="24"/>
        </w:rPr>
        <w:t>p</w:t>
      </w:r>
      <w:r w:rsidRPr="007B19BA">
        <w:rPr>
          <w:rFonts w:ascii="Arial" w:hAnsi="Arial" w:cs="Arial"/>
          <w:szCs w:val="24"/>
        </w:rPr>
        <w:t>timization, Artificial Neural Networks (ANN), EAs combined with ANN in design optimization, Case Studies.</w:t>
      </w:r>
    </w:p>
    <w:p w:rsidR="00632B19" w:rsidRPr="007B19BA" w:rsidRDefault="00632B19" w:rsidP="00632B19">
      <w:pPr>
        <w:spacing w:after="120"/>
        <w:rPr>
          <w:rFonts w:ascii="Arial" w:hAnsi="Arial" w:cs="Arial"/>
          <w:szCs w:val="24"/>
        </w:rPr>
      </w:pPr>
    </w:p>
    <w:p w:rsidR="00632B19" w:rsidRPr="007B19BA" w:rsidRDefault="00E25C0B" w:rsidP="00632B19">
      <w:pPr>
        <w:spacing w:after="120"/>
        <w:rPr>
          <w:rFonts w:ascii="Arial" w:hAnsi="Arial" w:cs="Arial"/>
          <w:b/>
          <w:szCs w:val="24"/>
        </w:rPr>
      </w:pPr>
      <w:r w:rsidRPr="007B19BA">
        <w:rPr>
          <w:rFonts w:ascii="Arial" w:hAnsi="Arial" w:cs="Arial"/>
          <w:b/>
          <w:szCs w:val="24"/>
        </w:rPr>
        <w:t xml:space="preserve">Inventories and Supply Chains - </w:t>
      </w:r>
      <w:r w:rsidRPr="007B19BA">
        <w:rPr>
          <w:rFonts w:ascii="Arial" w:hAnsi="Arial" w:cs="Arial"/>
          <w:b/>
          <w:szCs w:val="24"/>
          <w:lang w:val="el-GR"/>
        </w:rPr>
        <w:t>Αποθέματα</w:t>
      </w:r>
      <w:r w:rsidRPr="007B19BA">
        <w:rPr>
          <w:rFonts w:ascii="Arial" w:hAnsi="Arial" w:cs="Arial"/>
          <w:b/>
          <w:szCs w:val="24"/>
        </w:rPr>
        <w:t xml:space="preserve"> </w:t>
      </w:r>
      <w:r w:rsidRPr="007B19BA">
        <w:rPr>
          <w:rFonts w:ascii="Arial" w:hAnsi="Arial" w:cs="Arial"/>
          <w:b/>
          <w:szCs w:val="24"/>
          <w:lang w:val="el-GR"/>
        </w:rPr>
        <w:t>και</w:t>
      </w:r>
      <w:r w:rsidRPr="007B19BA">
        <w:rPr>
          <w:rFonts w:ascii="Arial" w:hAnsi="Arial" w:cs="Arial"/>
          <w:b/>
          <w:szCs w:val="24"/>
        </w:rPr>
        <w:t xml:space="preserve"> </w:t>
      </w:r>
      <w:r w:rsidRPr="007B19BA">
        <w:rPr>
          <w:rFonts w:ascii="Arial" w:hAnsi="Arial" w:cs="Arial"/>
          <w:b/>
          <w:szCs w:val="24"/>
          <w:lang w:val="el-GR"/>
        </w:rPr>
        <w:t>εφοδιαστικές</w:t>
      </w:r>
      <w:r w:rsidRPr="007B19BA">
        <w:rPr>
          <w:rFonts w:ascii="Arial" w:hAnsi="Arial" w:cs="Arial"/>
          <w:b/>
          <w:szCs w:val="24"/>
        </w:rPr>
        <w:t xml:space="preserve"> </w:t>
      </w:r>
      <w:r w:rsidRPr="007B19BA">
        <w:rPr>
          <w:rFonts w:ascii="Arial" w:hAnsi="Arial" w:cs="Arial"/>
          <w:b/>
          <w:szCs w:val="24"/>
          <w:lang w:val="el-GR"/>
        </w:rPr>
        <w:t>αλυσίδες</w:t>
      </w:r>
    </w:p>
    <w:p w:rsidR="00632B19" w:rsidRPr="007B19BA" w:rsidRDefault="00E25C0B" w:rsidP="00632B19">
      <w:pPr>
        <w:spacing w:after="120"/>
        <w:rPr>
          <w:rFonts w:ascii="Arial" w:hAnsi="Arial" w:cs="Arial"/>
          <w:szCs w:val="24"/>
        </w:rPr>
      </w:pPr>
      <w:r w:rsidRPr="007B19BA">
        <w:rPr>
          <w:rFonts w:ascii="Arial" w:hAnsi="Arial" w:cs="Arial"/>
          <w:szCs w:val="24"/>
        </w:rPr>
        <w:t>Introduction to the basic problems and principles of inventory systems. Simple inventory sy</w:t>
      </w:r>
      <w:r w:rsidRPr="007B19BA">
        <w:rPr>
          <w:rFonts w:ascii="Arial" w:hAnsi="Arial" w:cs="Arial"/>
          <w:szCs w:val="24"/>
        </w:rPr>
        <w:t>s</w:t>
      </w:r>
      <w:r w:rsidRPr="007B19BA">
        <w:rPr>
          <w:rFonts w:ascii="Arial" w:hAnsi="Arial" w:cs="Arial"/>
          <w:szCs w:val="24"/>
        </w:rPr>
        <w:t>tems. ABC classification. Stochastic inventory systems. Multi-stage inventory systems. Su</w:t>
      </w:r>
      <w:r w:rsidRPr="007B19BA">
        <w:rPr>
          <w:rFonts w:ascii="Arial" w:hAnsi="Arial" w:cs="Arial"/>
          <w:szCs w:val="24"/>
        </w:rPr>
        <w:t>p</w:t>
      </w:r>
      <w:r w:rsidRPr="007B19BA">
        <w:rPr>
          <w:rFonts w:ascii="Arial" w:hAnsi="Arial" w:cs="Arial"/>
          <w:szCs w:val="24"/>
        </w:rPr>
        <w:t>ply chains location and distribution. Lean supply chains.</w:t>
      </w:r>
    </w:p>
    <w:p w:rsidR="00632B19" w:rsidRPr="007B19BA" w:rsidRDefault="00632B19" w:rsidP="00632B19">
      <w:pPr>
        <w:spacing w:after="120"/>
        <w:rPr>
          <w:rFonts w:ascii="Arial" w:hAnsi="Arial" w:cs="Arial"/>
          <w:szCs w:val="24"/>
        </w:rPr>
      </w:pPr>
    </w:p>
    <w:p w:rsidR="00632B19" w:rsidRPr="007B19BA" w:rsidRDefault="00237002" w:rsidP="00632B19">
      <w:pPr>
        <w:spacing w:after="120"/>
        <w:rPr>
          <w:rFonts w:ascii="Arial" w:hAnsi="Arial" w:cs="Arial"/>
          <w:b/>
          <w:szCs w:val="24"/>
        </w:rPr>
      </w:pPr>
      <w:r w:rsidRPr="007B19BA">
        <w:rPr>
          <w:rFonts w:ascii="Arial" w:hAnsi="Arial" w:cs="Arial"/>
          <w:b/>
          <w:szCs w:val="24"/>
        </w:rPr>
        <w:t xml:space="preserve">Industrial Robots – </w:t>
      </w:r>
      <w:r w:rsidRPr="007B19BA">
        <w:rPr>
          <w:rFonts w:ascii="Arial" w:hAnsi="Arial" w:cs="Arial"/>
          <w:b/>
          <w:szCs w:val="24"/>
          <w:lang w:val="el-GR"/>
        </w:rPr>
        <w:t>Βιομηχανικά</w:t>
      </w:r>
      <w:r w:rsidRPr="007B19BA">
        <w:rPr>
          <w:rFonts w:ascii="Arial" w:hAnsi="Arial" w:cs="Arial"/>
          <w:b/>
          <w:szCs w:val="24"/>
        </w:rPr>
        <w:t xml:space="preserve"> </w:t>
      </w:r>
      <w:r w:rsidRPr="007B19BA">
        <w:rPr>
          <w:rFonts w:ascii="Arial" w:hAnsi="Arial" w:cs="Arial"/>
          <w:b/>
          <w:szCs w:val="24"/>
          <w:lang w:val="el-GR"/>
        </w:rPr>
        <w:t>Ρομπότ</w:t>
      </w:r>
      <w:r w:rsidRPr="007B19BA">
        <w:rPr>
          <w:rFonts w:ascii="Arial" w:hAnsi="Arial" w:cs="Arial"/>
          <w:b/>
          <w:szCs w:val="24"/>
        </w:rPr>
        <w:t xml:space="preserve"> (with Lab)</w:t>
      </w:r>
    </w:p>
    <w:p w:rsidR="00237002" w:rsidRPr="007B19BA" w:rsidRDefault="00237002" w:rsidP="00237002">
      <w:pPr>
        <w:spacing w:after="120"/>
        <w:rPr>
          <w:rFonts w:ascii="Arial" w:hAnsi="Arial" w:cs="Arial"/>
          <w:szCs w:val="24"/>
        </w:rPr>
      </w:pPr>
      <w:r w:rsidRPr="007B19BA">
        <w:rPr>
          <w:rFonts w:ascii="Arial" w:hAnsi="Arial" w:cs="Arial"/>
          <w:szCs w:val="24"/>
        </w:rPr>
        <w:t>Introduction to industrial robotics. Robot drive systems. End effectors – grippers. Sensors. Robot kinematics. Programming and control. Material handling robotic systems. Application cases.</w:t>
      </w:r>
    </w:p>
    <w:p w:rsidR="00632B19" w:rsidRPr="007B19BA" w:rsidRDefault="00237002" w:rsidP="00237002">
      <w:pPr>
        <w:spacing w:after="120"/>
        <w:rPr>
          <w:rFonts w:ascii="Arial" w:hAnsi="Arial" w:cs="Arial"/>
          <w:szCs w:val="24"/>
        </w:rPr>
      </w:pPr>
      <w:r w:rsidRPr="007B19BA">
        <w:rPr>
          <w:rFonts w:ascii="Arial" w:hAnsi="Arial" w:cs="Arial"/>
          <w:szCs w:val="24"/>
        </w:rPr>
        <w:t xml:space="preserve">Laboratory: Programming in ROS, FANUC, KUKA </w:t>
      </w:r>
      <w:proofErr w:type="spellStart"/>
      <w:r w:rsidRPr="007B19BA">
        <w:rPr>
          <w:rFonts w:ascii="Arial" w:hAnsi="Arial" w:cs="Arial"/>
          <w:szCs w:val="24"/>
        </w:rPr>
        <w:t>softwares</w:t>
      </w:r>
      <w:proofErr w:type="spellEnd"/>
      <w:r w:rsidRPr="007B19BA">
        <w:rPr>
          <w:rFonts w:ascii="Arial" w:hAnsi="Arial" w:cs="Arial"/>
          <w:szCs w:val="24"/>
        </w:rPr>
        <w:t>.</w:t>
      </w:r>
    </w:p>
    <w:p w:rsidR="00632B19" w:rsidRPr="007B19BA" w:rsidRDefault="00632B19" w:rsidP="00632B19">
      <w:pPr>
        <w:spacing w:after="120"/>
        <w:rPr>
          <w:rFonts w:ascii="Arial" w:hAnsi="Arial" w:cs="Arial"/>
          <w:szCs w:val="24"/>
        </w:rPr>
      </w:pPr>
    </w:p>
    <w:p w:rsidR="00632B19" w:rsidRPr="007B19BA" w:rsidRDefault="00237002" w:rsidP="00632B19">
      <w:pPr>
        <w:spacing w:after="120"/>
        <w:rPr>
          <w:rFonts w:ascii="Arial" w:hAnsi="Arial" w:cs="Arial"/>
          <w:b/>
          <w:szCs w:val="24"/>
        </w:rPr>
      </w:pPr>
      <w:r w:rsidRPr="007B19BA">
        <w:rPr>
          <w:rFonts w:ascii="Arial" w:hAnsi="Arial" w:cs="Arial"/>
          <w:b/>
          <w:szCs w:val="24"/>
        </w:rPr>
        <w:t xml:space="preserve">Additive Manufacturing and nontraditional manufacturing processes – </w:t>
      </w:r>
      <w:r w:rsidRPr="007B19BA">
        <w:rPr>
          <w:rFonts w:ascii="Arial" w:hAnsi="Arial" w:cs="Arial"/>
          <w:b/>
          <w:szCs w:val="24"/>
          <w:lang w:val="el-GR"/>
        </w:rPr>
        <w:t>Προσθετική</w:t>
      </w:r>
      <w:r w:rsidRPr="007B19BA">
        <w:rPr>
          <w:rFonts w:ascii="Arial" w:hAnsi="Arial" w:cs="Arial"/>
          <w:b/>
          <w:szCs w:val="24"/>
        </w:rPr>
        <w:t xml:space="preserve"> </w:t>
      </w:r>
      <w:r w:rsidRPr="007B19BA">
        <w:rPr>
          <w:rFonts w:ascii="Arial" w:hAnsi="Arial" w:cs="Arial"/>
          <w:b/>
          <w:szCs w:val="24"/>
          <w:lang w:val="el-GR"/>
        </w:rPr>
        <w:t>Παραγωγή</w:t>
      </w:r>
      <w:r w:rsidRPr="007B19BA">
        <w:rPr>
          <w:rFonts w:ascii="Arial" w:hAnsi="Arial" w:cs="Arial"/>
          <w:b/>
          <w:szCs w:val="24"/>
        </w:rPr>
        <w:t xml:space="preserve"> </w:t>
      </w:r>
      <w:r w:rsidRPr="007B19BA">
        <w:rPr>
          <w:rFonts w:ascii="Arial" w:hAnsi="Arial" w:cs="Arial"/>
          <w:b/>
          <w:szCs w:val="24"/>
          <w:lang w:val="el-GR"/>
        </w:rPr>
        <w:t>και</w:t>
      </w:r>
      <w:r w:rsidRPr="007B19BA">
        <w:rPr>
          <w:rFonts w:ascii="Arial" w:hAnsi="Arial" w:cs="Arial"/>
          <w:b/>
          <w:szCs w:val="24"/>
        </w:rPr>
        <w:t xml:space="preserve"> </w:t>
      </w:r>
      <w:r w:rsidRPr="007B19BA">
        <w:rPr>
          <w:rFonts w:ascii="Arial" w:hAnsi="Arial" w:cs="Arial"/>
          <w:b/>
          <w:szCs w:val="24"/>
          <w:lang w:val="el-GR"/>
        </w:rPr>
        <w:t>Μη</w:t>
      </w:r>
      <w:r w:rsidRPr="007B19BA">
        <w:rPr>
          <w:rFonts w:ascii="Arial" w:hAnsi="Arial" w:cs="Arial"/>
          <w:b/>
          <w:szCs w:val="24"/>
        </w:rPr>
        <w:t xml:space="preserve"> </w:t>
      </w:r>
      <w:r w:rsidRPr="007B19BA">
        <w:rPr>
          <w:rFonts w:ascii="Arial" w:hAnsi="Arial" w:cs="Arial"/>
          <w:b/>
          <w:szCs w:val="24"/>
          <w:lang w:val="el-GR"/>
        </w:rPr>
        <w:t>συμβατικές</w:t>
      </w:r>
      <w:r w:rsidRPr="007B19BA">
        <w:rPr>
          <w:rFonts w:ascii="Arial" w:hAnsi="Arial" w:cs="Arial"/>
          <w:b/>
          <w:szCs w:val="24"/>
        </w:rPr>
        <w:t xml:space="preserve"> </w:t>
      </w:r>
      <w:r w:rsidRPr="007B19BA">
        <w:rPr>
          <w:rFonts w:ascii="Arial" w:hAnsi="Arial" w:cs="Arial"/>
          <w:b/>
          <w:szCs w:val="24"/>
          <w:lang w:val="el-GR"/>
        </w:rPr>
        <w:t>κατεργασίες</w:t>
      </w:r>
      <w:r w:rsidRPr="007B19BA">
        <w:rPr>
          <w:rFonts w:ascii="Arial" w:hAnsi="Arial" w:cs="Arial"/>
          <w:b/>
          <w:szCs w:val="24"/>
        </w:rPr>
        <w:t xml:space="preserve"> (with Lab)</w:t>
      </w:r>
    </w:p>
    <w:p w:rsidR="00237002" w:rsidRPr="007B19BA" w:rsidRDefault="00237002" w:rsidP="00237002">
      <w:pPr>
        <w:spacing w:after="120"/>
        <w:rPr>
          <w:rFonts w:ascii="Arial" w:hAnsi="Arial" w:cs="Arial"/>
          <w:szCs w:val="24"/>
        </w:rPr>
      </w:pPr>
      <w:r w:rsidRPr="007B19BA">
        <w:rPr>
          <w:rFonts w:ascii="Arial" w:hAnsi="Arial" w:cs="Arial"/>
          <w:szCs w:val="24"/>
        </w:rPr>
        <w:t>From Rapid Prototyping to Additive Manufacturing, developments in technologies, materials and machines. The effect of additive manufacturing on product design, Design for Additive Manufacturing.</w:t>
      </w:r>
    </w:p>
    <w:p w:rsidR="00632B19" w:rsidRPr="007B19BA" w:rsidRDefault="00237002" w:rsidP="00237002">
      <w:pPr>
        <w:spacing w:after="120"/>
        <w:rPr>
          <w:rFonts w:ascii="Arial" w:hAnsi="Arial" w:cs="Arial"/>
          <w:szCs w:val="24"/>
        </w:rPr>
      </w:pPr>
      <w:r w:rsidRPr="007B19BA">
        <w:rPr>
          <w:rFonts w:ascii="Arial" w:hAnsi="Arial" w:cs="Arial"/>
          <w:szCs w:val="24"/>
        </w:rPr>
        <w:t>Applications of Additive Manufacturing, conformal cooling, lattice structures. Use of SIEMENS NX Hybrid Additive Manufacturing. Production of Prototypes using Rapid Prototy</w:t>
      </w:r>
      <w:r w:rsidRPr="007B19BA">
        <w:rPr>
          <w:rFonts w:ascii="Arial" w:hAnsi="Arial" w:cs="Arial"/>
          <w:szCs w:val="24"/>
        </w:rPr>
        <w:t>p</w:t>
      </w:r>
      <w:r w:rsidRPr="007B19BA">
        <w:rPr>
          <w:rFonts w:ascii="Arial" w:hAnsi="Arial" w:cs="Arial"/>
          <w:szCs w:val="24"/>
        </w:rPr>
        <w:t>ing machines (ULTIMAKER). Abrasive jet machining, Water jet machining (WJM), Ultrasonic machining (USM). Abrasive water jet machining (AWJM) - Plasma arc machining (PAM), L</w:t>
      </w:r>
      <w:r w:rsidRPr="007B19BA">
        <w:rPr>
          <w:rFonts w:ascii="Arial" w:hAnsi="Arial" w:cs="Arial"/>
          <w:szCs w:val="24"/>
        </w:rPr>
        <w:t>a</w:t>
      </w:r>
      <w:r w:rsidRPr="007B19BA">
        <w:rPr>
          <w:rFonts w:ascii="Arial" w:hAnsi="Arial" w:cs="Arial"/>
          <w:szCs w:val="24"/>
        </w:rPr>
        <w:t>ser beam machining (LBM), Electron beam machining (EBM). Electro-discharge machining (EDM). Electrochemical machining (ECM), Chemical machining (ChM), Biochemical machi</w:t>
      </w:r>
      <w:r w:rsidRPr="007B19BA">
        <w:rPr>
          <w:rFonts w:ascii="Arial" w:hAnsi="Arial" w:cs="Arial"/>
          <w:szCs w:val="24"/>
        </w:rPr>
        <w:t>n</w:t>
      </w:r>
      <w:r w:rsidRPr="007B19BA">
        <w:rPr>
          <w:rFonts w:ascii="Arial" w:hAnsi="Arial" w:cs="Arial"/>
          <w:szCs w:val="24"/>
        </w:rPr>
        <w:t>ing (BM).</w:t>
      </w:r>
    </w:p>
    <w:p w:rsidR="00632B19" w:rsidRPr="007B19BA" w:rsidRDefault="00632B19" w:rsidP="00632B19">
      <w:pPr>
        <w:spacing w:after="120"/>
        <w:rPr>
          <w:rFonts w:ascii="Arial" w:hAnsi="Arial" w:cs="Arial"/>
          <w:szCs w:val="24"/>
        </w:rPr>
      </w:pPr>
    </w:p>
    <w:p w:rsidR="00632B19" w:rsidRPr="007B19BA" w:rsidRDefault="006C18C2" w:rsidP="00632B19">
      <w:pPr>
        <w:spacing w:after="120"/>
        <w:rPr>
          <w:rFonts w:ascii="Arial" w:hAnsi="Arial" w:cs="Arial"/>
          <w:b/>
          <w:szCs w:val="24"/>
          <w:lang w:val="el-GR"/>
        </w:rPr>
      </w:pPr>
      <w:r w:rsidRPr="007B19BA">
        <w:rPr>
          <w:rFonts w:ascii="Arial" w:hAnsi="Arial" w:cs="Arial"/>
          <w:b/>
          <w:szCs w:val="24"/>
          <w:lang w:val="el-GR"/>
        </w:rPr>
        <w:t>Quality Engineering – Σχεδίαση και Έλεγχος Ποιότητας</w:t>
      </w:r>
    </w:p>
    <w:p w:rsidR="00632B19" w:rsidRPr="007B19BA" w:rsidRDefault="006C18C2" w:rsidP="00632B19">
      <w:pPr>
        <w:spacing w:after="120"/>
        <w:rPr>
          <w:rFonts w:ascii="Arial" w:hAnsi="Arial" w:cs="Arial"/>
          <w:szCs w:val="24"/>
        </w:rPr>
      </w:pPr>
      <w:r w:rsidRPr="007B19BA">
        <w:rPr>
          <w:rFonts w:ascii="Arial" w:hAnsi="Arial" w:cs="Arial"/>
          <w:szCs w:val="24"/>
        </w:rPr>
        <w:t xml:space="preserve">Introduction to statistical methods for design, control and improvement of quality. Statistical Process Control. Control Charts, Process capability analysis. Design of Experiments (DOE). Design of experiments with single or multiple factors. Analysis of variance. Robust design and Taguchi's methods. </w:t>
      </w:r>
      <w:proofErr w:type="gramStart"/>
      <w:r w:rsidRPr="007B19BA">
        <w:rPr>
          <w:rFonts w:ascii="Arial" w:hAnsi="Arial" w:cs="Arial"/>
          <w:szCs w:val="24"/>
        </w:rPr>
        <w:t>Six sigma approach.</w:t>
      </w:r>
      <w:proofErr w:type="gramEnd"/>
      <w:r w:rsidRPr="007B19BA">
        <w:rPr>
          <w:rFonts w:ascii="Arial" w:hAnsi="Arial" w:cs="Arial"/>
          <w:szCs w:val="24"/>
        </w:rPr>
        <w:t xml:space="preserve"> Quality assurance systems.</w:t>
      </w:r>
    </w:p>
    <w:p w:rsidR="00901C2C" w:rsidRPr="007B19BA" w:rsidRDefault="00901C2C" w:rsidP="00632B19">
      <w:pPr>
        <w:spacing w:after="120"/>
        <w:rPr>
          <w:rFonts w:ascii="Arial" w:hAnsi="Arial" w:cs="Arial"/>
          <w:b/>
          <w:szCs w:val="24"/>
        </w:rPr>
      </w:pPr>
    </w:p>
    <w:p w:rsidR="00632B19" w:rsidRPr="007B19BA" w:rsidRDefault="00174176" w:rsidP="00632B19">
      <w:pPr>
        <w:spacing w:after="120"/>
        <w:rPr>
          <w:rFonts w:ascii="Arial" w:hAnsi="Arial" w:cs="Arial"/>
          <w:b/>
          <w:szCs w:val="24"/>
        </w:rPr>
      </w:pPr>
      <w:proofErr w:type="spellStart"/>
      <w:r w:rsidRPr="007B19BA">
        <w:rPr>
          <w:rFonts w:ascii="Arial" w:hAnsi="Arial" w:cs="Arial"/>
          <w:b/>
          <w:szCs w:val="24"/>
        </w:rPr>
        <w:t>Micromanufacturing</w:t>
      </w:r>
      <w:proofErr w:type="spellEnd"/>
      <w:r w:rsidRPr="007B19BA">
        <w:rPr>
          <w:rFonts w:ascii="Arial" w:hAnsi="Arial" w:cs="Arial"/>
          <w:b/>
          <w:szCs w:val="24"/>
        </w:rPr>
        <w:t xml:space="preserve"> – </w:t>
      </w:r>
      <w:r w:rsidRPr="007B19BA">
        <w:rPr>
          <w:rFonts w:ascii="Arial" w:hAnsi="Arial" w:cs="Arial"/>
          <w:b/>
          <w:szCs w:val="24"/>
          <w:lang w:val="el-GR"/>
        </w:rPr>
        <w:t>Μικροκατεργασίες</w:t>
      </w:r>
      <w:r w:rsidRPr="007B19BA">
        <w:rPr>
          <w:rFonts w:ascii="Arial" w:hAnsi="Arial" w:cs="Arial"/>
          <w:b/>
          <w:szCs w:val="24"/>
        </w:rPr>
        <w:t xml:space="preserve"> (with Lab)</w:t>
      </w:r>
    </w:p>
    <w:p w:rsidR="00632B19" w:rsidRPr="007B19BA" w:rsidRDefault="00174176" w:rsidP="00632B19">
      <w:pPr>
        <w:spacing w:after="120"/>
        <w:rPr>
          <w:rFonts w:ascii="Arial" w:hAnsi="Arial" w:cs="Arial"/>
          <w:szCs w:val="24"/>
        </w:rPr>
      </w:pPr>
      <w:r w:rsidRPr="007B19BA">
        <w:rPr>
          <w:rFonts w:ascii="Arial" w:hAnsi="Arial" w:cs="Arial"/>
          <w:szCs w:val="24"/>
        </w:rPr>
        <w:t xml:space="preserve">Introduction to microfabrication. </w:t>
      </w:r>
      <w:proofErr w:type="spellStart"/>
      <w:r w:rsidRPr="007B19BA">
        <w:rPr>
          <w:rFonts w:ascii="Arial" w:hAnsi="Arial" w:cs="Arial"/>
          <w:szCs w:val="24"/>
        </w:rPr>
        <w:t>Micrometrology</w:t>
      </w:r>
      <w:proofErr w:type="spellEnd"/>
      <w:r w:rsidRPr="007B19BA">
        <w:rPr>
          <w:rFonts w:ascii="Arial" w:hAnsi="Arial" w:cs="Arial"/>
          <w:szCs w:val="24"/>
        </w:rPr>
        <w:t xml:space="preserve"> and materials characterization. </w:t>
      </w:r>
      <w:proofErr w:type="spellStart"/>
      <w:r w:rsidRPr="007B19BA">
        <w:rPr>
          <w:rFonts w:ascii="Arial" w:hAnsi="Arial" w:cs="Arial"/>
          <w:szCs w:val="24"/>
        </w:rPr>
        <w:t>Micromolding</w:t>
      </w:r>
      <w:proofErr w:type="spellEnd"/>
      <w:r w:rsidRPr="007B19BA">
        <w:rPr>
          <w:rFonts w:ascii="Arial" w:hAnsi="Arial" w:cs="Arial"/>
          <w:szCs w:val="24"/>
        </w:rPr>
        <w:t xml:space="preserve">, Micromachining, </w:t>
      </w:r>
      <w:proofErr w:type="spellStart"/>
      <w:r w:rsidRPr="007B19BA">
        <w:rPr>
          <w:rFonts w:ascii="Arial" w:hAnsi="Arial" w:cs="Arial"/>
          <w:szCs w:val="24"/>
        </w:rPr>
        <w:t>Microgrinding</w:t>
      </w:r>
      <w:proofErr w:type="spellEnd"/>
      <w:r w:rsidRPr="007B19BA">
        <w:rPr>
          <w:rFonts w:ascii="Arial" w:hAnsi="Arial" w:cs="Arial"/>
          <w:szCs w:val="24"/>
        </w:rPr>
        <w:t xml:space="preserve">. Diamond </w:t>
      </w:r>
      <w:proofErr w:type="spellStart"/>
      <w:r w:rsidRPr="007B19BA">
        <w:rPr>
          <w:rFonts w:ascii="Arial" w:hAnsi="Arial" w:cs="Arial"/>
          <w:szCs w:val="24"/>
        </w:rPr>
        <w:t>microcutting</w:t>
      </w:r>
      <w:proofErr w:type="spellEnd"/>
      <w:r w:rsidRPr="007B19BA">
        <w:rPr>
          <w:rFonts w:ascii="Arial" w:hAnsi="Arial" w:cs="Arial"/>
          <w:szCs w:val="24"/>
        </w:rPr>
        <w:t xml:space="preserve"> tools. Laser microfabrication. Micro waterjet. </w:t>
      </w:r>
      <w:proofErr w:type="spellStart"/>
      <w:r w:rsidRPr="007B19BA">
        <w:rPr>
          <w:rFonts w:ascii="Arial" w:hAnsi="Arial" w:cs="Arial"/>
          <w:szCs w:val="24"/>
        </w:rPr>
        <w:t>Microelectrodischarge</w:t>
      </w:r>
      <w:proofErr w:type="spellEnd"/>
      <w:r w:rsidRPr="007B19BA">
        <w:rPr>
          <w:rFonts w:ascii="Arial" w:hAnsi="Arial" w:cs="Arial"/>
          <w:szCs w:val="24"/>
        </w:rPr>
        <w:t xml:space="preserve"> machining. Ultrasonic micromachi</w:t>
      </w:r>
      <w:r w:rsidRPr="007B19BA">
        <w:rPr>
          <w:rFonts w:ascii="Arial" w:hAnsi="Arial" w:cs="Arial"/>
          <w:szCs w:val="24"/>
        </w:rPr>
        <w:t>n</w:t>
      </w:r>
      <w:r w:rsidRPr="007B19BA">
        <w:rPr>
          <w:rFonts w:ascii="Arial" w:hAnsi="Arial" w:cs="Arial"/>
          <w:szCs w:val="24"/>
        </w:rPr>
        <w:t>ing. Projects on Laser engraving.</w:t>
      </w:r>
    </w:p>
    <w:p w:rsidR="00632B19" w:rsidRPr="007B19BA" w:rsidRDefault="00632B19" w:rsidP="00632B19">
      <w:pPr>
        <w:spacing w:after="120"/>
        <w:rPr>
          <w:rFonts w:ascii="Arial" w:hAnsi="Arial" w:cs="Arial"/>
          <w:szCs w:val="24"/>
        </w:rPr>
      </w:pPr>
    </w:p>
    <w:p w:rsidR="00632B19" w:rsidRPr="007B19BA" w:rsidRDefault="0039130F" w:rsidP="00632B19">
      <w:pPr>
        <w:spacing w:after="120"/>
        <w:rPr>
          <w:rFonts w:ascii="Arial" w:hAnsi="Arial" w:cs="Arial"/>
          <w:b/>
          <w:szCs w:val="24"/>
        </w:rPr>
      </w:pPr>
      <w:r w:rsidRPr="007B19BA">
        <w:rPr>
          <w:rFonts w:ascii="Arial" w:hAnsi="Arial" w:cs="Arial"/>
          <w:b/>
          <w:szCs w:val="24"/>
        </w:rPr>
        <w:t xml:space="preserve">Analysis and Design of Production Lines and Networks – </w:t>
      </w:r>
      <w:r w:rsidRPr="007B19BA">
        <w:rPr>
          <w:rFonts w:ascii="Arial" w:hAnsi="Arial" w:cs="Arial"/>
          <w:b/>
          <w:szCs w:val="24"/>
          <w:lang w:val="el-GR"/>
        </w:rPr>
        <w:t>Ανάλυση</w:t>
      </w:r>
      <w:r w:rsidRPr="007B19BA">
        <w:rPr>
          <w:rFonts w:ascii="Arial" w:hAnsi="Arial" w:cs="Arial"/>
          <w:b/>
          <w:szCs w:val="24"/>
        </w:rPr>
        <w:t xml:space="preserve"> </w:t>
      </w:r>
      <w:r w:rsidRPr="007B19BA">
        <w:rPr>
          <w:rFonts w:ascii="Arial" w:hAnsi="Arial" w:cs="Arial"/>
          <w:b/>
          <w:szCs w:val="24"/>
          <w:lang w:val="el-GR"/>
        </w:rPr>
        <w:t>και</w:t>
      </w:r>
      <w:r w:rsidRPr="007B19BA">
        <w:rPr>
          <w:rFonts w:ascii="Arial" w:hAnsi="Arial" w:cs="Arial"/>
          <w:b/>
          <w:szCs w:val="24"/>
        </w:rPr>
        <w:t xml:space="preserve"> </w:t>
      </w:r>
      <w:r w:rsidRPr="007B19BA">
        <w:rPr>
          <w:rFonts w:ascii="Arial" w:hAnsi="Arial" w:cs="Arial"/>
          <w:b/>
          <w:szCs w:val="24"/>
          <w:lang w:val="el-GR"/>
        </w:rPr>
        <w:t>σχεδίαση</w:t>
      </w:r>
      <w:r w:rsidRPr="007B19BA">
        <w:rPr>
          <w:rFonts w:ascii="Arial" w:hAnsi="Arial" w:cs="Arial"/>
          <w:b/>
          <w:szCs w:val="24"/>
        </w:rPr>
        <w:t xml:space="preserve"> </w:t>
      </w:r>
      <w:r w:rsidRPr="007B19BA">
        <w:rPr>
          <w:rFonts w:ascii="Arial" w:hAnsi="Arial" w:cs="Arial"/>
          <w:b/>
          <w:szCs w:val="24"/>
          <w:lang w:val="el-GR"/>
        </w:rPr>
        <w:t>γραμμών</w:t>
      </w:r>
      <w:r w:rsidRPr="007B19BA">
        <w:rPr>
          <w:rFonts w:ascii="Arial" w:hAnsi="Arial" w:cs="Arial"/>
          <w:b/>
          <w:szCs w:val="24"/>
        </w:rPr>
        <w:t xml:space="preserve"> </w:t>
      </w:r>
      <w:r w:rsidRPr="007B19BA">
        <w:rPr>
          <w:rFonts w:ascii="Arial" w:hAnsi="Arial" w:cs="Arial"/>
          <w:b/>
          <w:szCs w:val="24"/>
          <w:lang w:val="el-GR"/>
        </w:rPr>
        <w:t>και</w:t>
      </w:r>
      <w:r w:rsidRPr="007B19BA">
        <w:rPr>
          <w:rFonts w:ascii="Arial" w:hAnsi="Arial" w:cs="Arial"/>
          <w:b/>
          <w:szCs w:val="24"/>
        </w:rPr>
        <w:t xml:space="preserve"> </w:t>
      </w:r>
      <w:r w:rsidRPr="007B19BA">
        <w:rPr>
          <w:rFonts w:ascii="Arial" w:hAnsi="Arial" w:cs="Arial"/>
          <w:b/>
          <w:szCs w:val="24"/>
          <w:lang w:val="el-GR"/>
        </w:rPr>
        <w:t>δικτύων</w:t>
      </w:r>
      <w:r w:rsidRPr="007B19BA">
        <w:rPr>
          <w:rFonts w:ascii="Arial" w:hAnsi="Arial" w:cs="Arial"/>
          <w:b/>
          <w:szCs w:val="24"/>
        </w:rPr>
        <w:t xml:space="preserve"> </w:t>
      </w:r>
      <w:r w:rsidRPr="007B19BA">
        <w:rPr>
          <w:rFonts w:ascii="Arial" w:hAnsi="Arial" w:cs="Arial"/>
          <w:b/>
          <w:szCs w:val="24"/>
          <w:lang w:val="el-GR"/>
        </w:rPr>
        <w:t>παραγωγής</w:t>
      </w:r>
      <w:r w:rsidRPr="007B19BA">
        <w:rPr>
          <w:rFonts w:ascii="Arial" w:hAnsi="Arial" w:cs="Arial"/>
          <w:b/>
          <w:szCs w:val="24"/>
        </w:rPr>
        <w:t xml:space="preserve"> (with Lab)</w:t>
      </w:r>
    </w:p>
    <w:p w:rsidR="00632B19" w:rsidRPr="007B19BA" w:rsidRDefault="0039130F" w:rsidP="00632B19">
      <w:pPr>
        <w:spacing w:after="120"/>
        <w:rPr>
          <w:rFonts w:ascii="Arial" w:hAnsi="Arial" w:cs="Arial"/>
          <w:szCs w:val="24"/>
        </w:rPr>
      </w:pPr>
      <w:r w:rsidRPr="007B19BA">
        <w:rPr>
          <w:rFonts w:ascii="Arial" w:hAnsi="Arial" w:cs="Arial"/>
          <w:szCs w:val="24"/>
        </w:rPr>
        <w:t>Types of production systems, performance measures, related analysis and optimization problems. Introduction to Markov chains and queueing systems. Exact and approximate models for the analysis of queueing networks. Simulation using Arena© and applications. Constrained optimization and applications.</w:t>
      </w:r>
    </w:p>
    <w:p w:rsidR="00632B19" w:rsidRPr="007B19BA" w:rsidRDefault="00632B19" w:rsidP="00632B19">
      <w:pPr>
        <w:spacing w:after="120"/>
        <w:rPr>
          <w:rFonts w:ascii="Arial" w:hAnsi="Arial" w:cs="Arial"/>
          <w:szCs w:val="24"/>
        </w:rPr>
      </w:pPr>
    </w:p>
    <w:p w:rsidR="00632B19" w:rsidRPr="007B19BA" w:rsidRDefault="007F3022" w:rsidP="00632B19">
      <w:pPr>
        <w:spacing w:after="120"/>
        <w:rPr>
          <w:rFonts w:ascii="Arial" w:hAnsi="Arial" w:cs="Arial"/>
          <w:b/>
          <w:szCs w:val="24"/>
        </w:rPr>
      </w:pPr>
      <w:r w:rsidRPr="007B19BA">
        <w:rPr>
          <w:rFonts w:ascii="Arial" w:hAnsi="Arial" w:cs="Arial"/>
          <w:b/>
          <w:szCs w:val="24"/>
        </w:rPr>
        <w:t xml:space="preserve">Intelligent/Flexible Manufacturing Systems (FMS) – </w:t>
      </w:r>
      <w:r w:rsidRPr="007B19BA">
        <w:rPr>
          <w:rFonts w:ascii="Arial" w:hAnsi="Arial" w:cs="Arial"/>
          <w:b/>
          <w:szCs w:val="24"/>
          <w:lang w:val="el-GR"/>
        </w:rPr>
        <w:t>Ευφυή</w:t>
      </w:r>
      <w:r w:rsidRPr="007B19BA">
        <w:rPr>
          <w:rFonts w:ascii="Arial" w:hAnsi="Arial" w:cs="Arial"/>
          <w:b/>
          <w:szCs w:val="24"/>
        </w:rPr>
        <w:t>/</w:t>
      </w:r>
      <w:r w:rsidRPr="007B19BA">
        <w:rPr>
          <w:rFonts w:ascii="Arial" w:hAnsi="Arial" w:cs="Arial"/>
          <w:b/>
          <w:szCs w:val="24"/>
          <w:lang w:val="el-GR"/>
        </w:rPr>
        <w:t>Ευέλικτα</w:t>
      </w:r>
      <w:r w:rsidRPr="007B19BA">
        <w:rPr>
          <w:rFonts w:ascii="Arial" w:hAnsi="Arial" w:cs="Arial"/>
          <w:b/>
          <w:szCs w:val="24"/>
        </w:rPr>
        <w:t xml:space="preserve"> </w:t>
      </w:r>
      <w:r w:rsidRPr="007B19BA">
        <w:rPr>
          <w:rFonts w:ascii="Arial" w:hAnsi="Arial" w:cs="Arial"/>
          <w:b/>
          <w:szCs w:val="24"/>
          <w:lang w:val="el-GR"/>
        </w:rPr>
        <w:t>Συστήματα</w:t>
      </w:r>
      <w:r w:rsidRPr="007B19BA">
        <w:rPr>
          <w:rFonts w:ascii="Arial" w:hAnsi="Arial" w:cs="Arial"/>
          <w:b/>
          <w:szCs w:val="24"/>
        </w:rPr>
        <w:t xml:space="preserve"> </w:t>
      </w:r>
      <w:r w:rsidRPr="007B19BA">
        <w:rPr>
          <w:rFonts w:ascii="Arial" w:hAnsi="Arial" w:cs="Arial"/>
          <w:b/>
          <w:szCs w:val="24"/>
          <w:lang w:val="el-GR"/>
        </w:rPr>
        <w:lastRenderedPageBreak/>
        <w:t>Παραγωγής</w:t>
      </w:r>
      <w:r w:rsidRPr="007B19BA">
        <w:rPr>
          <w:rFonts w:ascii="Arial" w:hAnsi="Arial" w:cs="Arial"/>
          <w:b/>
          <w:szCs w:val="24"/>
        </w:rPr>
        <w:t xml:space="preserve"> (with Lab)</w:t>
      </w:r>
    </w:p>
    <w:p w:rsidR="007F3022" w:rsidRPr="007B19BA" w:rsidRDefault="007F3022" w:rsidP="007F3022">
      <w:pPr>
        <w:spacing w:after="120"/>
        <w:rPr>
          <w:rFonts w:ascii="Arial" w:hAnsi="Arial" w:cs="Arial"/>
          <w:szCs w:val="24"/>
        </w:rPr>
      </w:pPr>
      <w:r w:rsidRPr="007B19BA">
        <w:rPr>
          <w:rFonts w:ascii="Arial" w:hAnsi="Arial" w:cs="Arial"/>
          <w:szCs w:val="24"/>
        </w:rPr>
        <w:t>Physical components and control of an FMS. Artificial intelligence tools in manufacturing. Flexibility. Using intelligent methods in manufacturing.</w:t>
      </w:r>
    </w:p>
    <w:p w:rsidR="00632B19" w:rsidRPr="007B19BA" w:rsidRDefault="007F3022" w:rsidP="007F3022">
      <w:pPr>
        <w:spacing w:after="120"/>
        <w:rPr>
          <w:rFonts w:ascii="Arial" w:hAnsi="Arial" w:cs="Arial"/>
          <w:szCs w:val="24"/>
        </w:rPr>
      </w:pPr>
      <w:r w:rsidRPr="007B19BA">
        <w:rPr>
          <w:rFonts w:ascii="Arial" w:hAnsi="Arial" w:cs="Arial"/>
          <w:szCs w:val="24"/>
        </w:rPr>
        <w:t>Laboratory: MATLAB/SIMULINK for Intelligent Manufacturing.</w:t>
      </w:r>
    </w:p>
    <w:p w:rsidR="00632B19" w:rsidRPr="007B19BA" w:rsidRDefault="00632B19" w:rsidP="00632B19">
      <w:pPr>
        <w:spacing w:after="120"/>
        <w:rPr>
          <w:rFonts w:ascii="Arial" w:hAnsi="Arial" w:cs="Arial"/>
          <w:szCs w:val="24"/>
        </w:rPr>
      </w:pPr>
    </w:p>
    <w:p w:rsidR="00632B19" w:rsidRPr="007B19BA" w:rsidRDefault="007A11CB" w:rsidP="00632B19">
      <w:pPr>
        <w:spacing w:after="120"/>
        <w:rPr>
          <w:rFonts w:ascii="Arial" w:hAnsi="Arial" w:cs="Arial"/>
          <w:b/>
          <w:szCs w:val="24"/>
        </w:rPr>
      </w:pPr>
      <w:r w:rsidRPr="007B19BA">
        <w:rPr>
          <w:rFonts w:ascii="Arial" w:hAnsi="Arial" w:cs="Arial"/>
          <w:b/>
          <w:szCs w:val="24"/>
        </w:rPr>
        <w:t xml:space="preserve">Computational Engineering Software – </w:t>
      </w:r>
      <w:r w:rsidRPr="007B19BA">
        <w:rPr>
          <w:rFonts w:ascii="Arial" w:hAnsi="Arial" w:cs="Arial"/>
          <w:b/>
          <w:szCs w:val="24"/>
          <w:lang w:val="el-GR"/>
        </w:rPr>
        <w:t>Λογισμικό</w:t>
      </w:r>
      <w:r w:rsidRPr="007B19BA">
        <w:rPr>
          <w:rFonts w:ascii="Arial" w:hAnsi="Arial" w:cs="Arial"/>
          <w:b/>
          <w:szCs w:val="24"/>
        </w:rPr>
        <w:t xml:space="preserve"> </w:t>
      </w:r>
      <w:r w:rsidRPr="007B19BA">
        <w:rPr>
          <w:rFonts w:ascii="Arial" w:hAnsi="Arial" w:cs="Arial"/>
          <w:b/>
          <w:szCs w:val="24"/>
          <w:lang w:val="el-GR"/>
        </w:rPr>
        <w:t>Υπολογιστικής</w:t>
      </w:r>
      <w:r w:rsidRPr="007B19BA">
        <w:rPr>
          <w:rFonts w:ascii="Arial" w:hAnsi="Arial" w:cs="Arial"/>
          <w:b/>
          <w:szCs w:val="24"/>
        </w:rPr>
        <w:t xml:space="preserve"> </w:t>
      </w:r>
      <w:r w:rsidRPr="007B19BA">
        <w:rPr>
          <w:rFonts w:ascii="Arial" w:hAnsi="Arial" w:cs="Arial"/>
          <w:b/>
          <w:szCs w:val="24"/>
          <w:lang w:val="el-GR"/>
        </w:rPr>
        <w:t>Μηχανικής</w:t>
      </w:r>
      <w:r w:rsidRPr="007B19BA">
        <w:rPr>
          <w:rFonts w:ascii="Arial" w:hAnsi="Arial" w:cs="Arial"/>
          <w:b/>
          <w:szCs w:val="24"/>
        </w:rPr>
        <w:t xml:space="preserve"> (with Lab)</w:t>
      </w:r>
    </w:p>
    <w:p w:rsidR="007A11CB" w:rsidRPr="007B19BA" w:rsidRDefault="00DC3B9A" w:rsidP="00DC3B9A">
      <w:pPr>
        <w:rPr>
          <w:rFonts w:ascii="Arial" w:hAnsi="Arial" w:cs="Arial"/>
          <w:szCs w:val="24"/>
        </w:rPr>
      </w:pPr>
      <w:r w:rsidRPr="007B19BA">
        <w:rPr>
          <w:rFonts w:ascii="Arial" w:hAnsi="Arial" w:cs="Arial"/>
          <w:szCs w:val="24"/>
        </w:rPr>
        <w:t xml:space="preserve">Block 1: </w:t>
      </w:r>
      <w:r w:rsidR="007A11CB" w:rsidRPr="007B19BA">
        <w:rPr>
          <w:rFonts w:ascii="Arial" w:hAnsi="Arial" w:cs="Arial"/>
          <w:szCs w:val="24"/>
        </w:rPr>
        <w:t>Import of data from CAD or point clouds (from scanners), linear analysis using finite elements, eigenmodal analysis, elastoplastic analysis, comparison with analytical solutions and simplified models. Selected topics.</w:t>
      </w:r>
    </w:p>
    <w:p w:rsidR="007A11CB" w:rsidRPr="007B19BA" w:rsidRDefault="007A11CB" w:rsidP="00DC3B9A">
      <w:pPr>
        <w:tabs>
          <w:tab w:val="left" w:pos="284"/>
        </w:tabs>
        <w:spacing w:before="0"/>
        <w:ind w:left="284" w:hanging="284"/>
        <w:rPr>
          <w:rFonts w:ascii="Arial" w:hAnsi="Arial" w:cs="Arial"/>
          <w:szCs w:val="24"/>
        </w:rPr>
      </w:pPr>
      <w:r w:rsidRPr="007B19BA">
        <w:rPr>
          <w:rFonts w:ascii="Arial" w:hAnsi="Arial" w:cs="Arial"/>
          <w:szCs w:val="24"/>
        </w:rPr>
        <w:t>1</w:t>
      </w:r>
      <w:r w:rsidR="00DC3B9A" w:rsidRPr="007B19BA">
        <w:rPr>
          <w:rFonts w:ascii="Arial" w:hAnsi="Arial" w:cs="Arial"/>
          <w:szCs w:val="24"/>
        </w:rPr>
        <w:t>.</w:t>
      </w:r>
      <w:r w:rsidR="00DC3B9A" w:rsidRPr="007B19BA">
        <w:rPr>
          <w:rFonts w:ascii="Arial" w:hAnsi="Arial" w:cs="Arial"/>
          <w:szCs w:val="24"/>
        </w:rPr>
        <w:tab/>
      </w:r>
      <w:r w:rsidRPr="007B19BA">
        <w:rPr>
          <w:rFonts w:ascii="Arial" w:hAnsi="Arial" w:cs="Arial"/>
          <w:szCs w:val="24"/>
        </w:rPr>
        <w:t xml:space="preserve">Linear static analysis using finite elements, eigenmodal analysis, elastoplastic analysis. Usage of code-aster and </w:t>
      </w:r>
      <w:proofErr w:type="spellStart"/>
      <w:r w:rsidRPr="007B19BA">
        <w:rPr>
          <w:rFonts w:ascii="Arial" w:hAnsi="Arial" w:cs="Arial"/>
          <w:szCs w:val="24"/>
        </w:rPr>
        <w:t>comsol</w:t>
      </w:r>
      <w:proofErr w:type="spellEnd"/>
      <w:r w:rsidRPr="007B19BA">
        <w:rPr>
          <w:rFonts w:ascii="Arial" w:hAnsi="Arial" w:cs="Arial"/>
          <w:szCs w:val="24"/>
        </w:rPr>
        <w:t>.</w:t>
      </w:r>
    </w:p>
    <w:p w:rsidR="007A11CB"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2.</w:t>
      </w:r>
      <w:r w:rsidRPr="007B19BA">
        <w:rPr>
          <w:rFonts w:ascii="Arial" w:hAnsi="Arial" w:cs="Arial"/>
          <w:szCs w:val="24"/>
        </w:rPr>
        <w:tab/>
      </w:r>
      <w:r w:rsidR="007A11CB" w:rsidRPr="007B19BA">
        <w:rPr>
          <w:rFonts w:ascii="Arial" w:hAnsi="Arial" w:cs="Arial"/>
          <w:szCs w:val="24"/>
        </w:rPr>
        <w:t xml:space="preserve">Nonlinear contact/friction/impact mechanics analysis. Usage of code-aster and </w:t>
      </w:r>
      <w:proofErr w:type="spellStart"/>
      <w:r w:rsidR="007A11CB" w:rsidRPr="007B19BA">
        <w:rPr>
          <w:rFonts w:ascii="Arial" w:hAnsi="Arial" w:cs="Arial"/>
          <w:szCs w:val="24"/>
        </w:rPr>
        <w:t>comsol</w:t>
      </w:r>
      <w:proofErr w:type="spellEnd"/>
      <w:r w:rsidR="007A11CB" w:rsidRPr="007B19BA">
        <w:rPr>
          <w:rFonts w:ascii="Arial" w:hAnsi="Arial" w:cs="Arial"/>
          <w:szCs w:val="24"/>
        </w:rPr>
        <w:t>.</w:t>
      </w:r>
    </w:p>
    <w:p w:rsidR="007A11CB"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3.</w:t>
      </w:r>
      <w:r w:rsidRPr="007B19BA">
        <w:rPr>
          <w:rFonts w:ascii="Arial" w:hAnsi="Arial" w:cs="Arial"/>
          <w:szCs w:val="24"/>
        </w:rPr>
        <w:tab/>
      </w:r>
      <w:r w:rsidR="007A11CB" w:rsidRPr="007B19BA">
        <w:rPr>
          <w:rFonts w:ascii="Arial" w:hAnsi="Arial" w:cs="Arial"/>
          <w:szCs w:val="24"/>
        </w:rPr>
        <w:t xml:space="preserve">Anisotropic elasticity, homogenization and design of composite materials and structures. Usage of code-aster and </w:t>
      </w:r>
      <w:proofErr w:type="spellStart"/>
      <w:r w:rsidR="007A11CB" w:rsidRPr="007B19BA">
        <w:rPr>
          <w:rFonts w:ascii="Arial" w:hAnsi="Arial" w:cs="Arial"/>
          <w:szCs w:val="24"/>
        </w:rPr>
        <w:t>comsol</w:t>
      </w:r>
      <w:proofErr w:type="spellEnd"/>
      <w:r w:rsidR="007A11CB" w:rsidRPr="007B19BA">
        <w:rPr>
          <w:rFonts w:ascii="Arial" w:hAnsi="Arial" w:cs="Arial"/>
          <w:szCs w:val="24"/>
        </w:rPr>
        <w:t>.</w:t>
      </w:r>
    </w:p>
    <w:p w:rsidR="00632B19"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4.</w:t>
      </w:r>
      <w:r w:rsidRPr="007B19BA">
        <w:rPr>
          <w:rFonts w:ascii="Arial" w:hAnsi="Arial" w:cs="Arial"/>
          <w:szCs w:val="24"/>
        </w:rPr>
        <w:tab/>
      </w:r>
      <w:r w:rsidR="007A11CB" w:rsidRPr="007B19BA">
        <w:rPr>
          <w:rFonts w:ascii="Arial" w:hAnsi="Arial" w:cs="Arial"/>
          <w:szCs w:val="24"/>
        </w:rPr>
        <w:t>Inverse and parameter identification problems using optimization and soft computing.</w:t>
      </w:r>
    </w:p>
    <w:p w:rsidR="00DC3B9A" w:rsidRPr="007B19BA" w:rsidRDefault="00DC3B9A" w:rsidP="00DC3B9A">
      <w:pPr>
        <w:rPr>
          <w:rFonts w:ascii="Arial" w:hAnsi="Arial" w:cs="Arial"/>
          <w:szCs w:val="24"/>
        </w:rPr>
      </w:pPr>
      <w:r w:rsidRPr="007B19BA">
        <w:rPr>
          <w:rFonts w:ascii="Arial" w:hAnsi="Arial" w:cs="Arial"/>
          <w:szCs w:val="24"/>
        </w:rPr>
        <w:t>Block 2: This course will introduce the students to the use of computational tools for the sol</w:t>
      </w:r>
      <w:r w:rsidRPr="007B19BA">
        <w:rPr>
          <w:rFonts w:ascii="Arial" w:hAnsi="Arial" w:cs="Arial"/>
          <w:szCs w:val="24"/>
        </w:rPr>
        <w:t>u</w:t>
      </w:r>
      <w:r w:rsidRPr="007B19BA">
        <w:rPr>
          <w:rFonts w:ascii="Arial" w:hAnsi="Arial" w:cs="Arial"/>
          <w:szCs w:val="24"/>
        </w:rPr>
        <w:t>tion of practical problems in fluid mechanics and aerodynamics.</w:t>
      </w:r>
    </w:p>
    <w:p w:rsidR="00DC3B9A" w:rsidRPr="007B19BA" w:rsidRDefault="00DC3B9A" w:rsidP="00DC3B9A">
      <w:pPr>
        <w:spacing w:before="0"/>
        <w:rPr>
          <w:rFonts w:ascii="Arial" w:hAnsi="Arial" w:cs="Arial"/>
          <w:szCs w:val="24"/>
        </w:rPr>
      </w:pPr>
      <w:r w:rsidRPr="007B19BA">
        <w:rPr>
          <w:rFonts w:ascii="Arial" w:hAnsi="Arial" w:cs="Arial"/>
          <w:szCs w:val="24"/>
        </w:rPr>
        <w:t>The course will make use of commercial CFD software and the students will learn the basic procedures required for the definitions and solution of a CFD problem. The following topics will be covered:</w:t>
      </w:r>
    </w:p>
    <w:p w:rsidR="00DC3B9A"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1.</w:t>
      </w:r>
      <w:r w:rsidRPr="007B19BA">
        <w:rPr>
          <w:rFonts w:ascii="Arial" w:hAnsi="Arial" w:cs="Arial"/>
          <w:szCs w:val="24"/>
        </w:rPr>
        <w:tab/>
        <w:t>Fluid domain geometry definition.</w:t>
      </w:r>
    </w:p>
    <w:p w:rsidR="00DC3B9A"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2.</w:t>
      </w:r>
      <w:r w:rsidRPr="007B19BA">
        <w:rPr>
          <w:rFonts w:ascii="Arial" w:hAnsi="Arial" w:cs="Arial"/>
          <w:szCs w:val="24"/>
        </w:rPr>
        <w:tab/>
        <w:t>Mesh generation (unstructured grids, hybrid grids, inflation layers, variable grid density, etc.).</w:t>
      </w:r>
    </w:p>
    <w:p w:rsidR="00DC3B9A"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3.</w:t>
      </w:r>
      <w:r w:rsidRPr="007B19BA">
        <w:rPr>
          <w:rFonts w:ascii="Arial" w:hAnsi="Arial" w:cs="Arial"/>
          <w:szCs w:val="24"/>
        </w:rPr>
        <w:tab/>
        <w:t>Definition of the fluid properties. Selection of the proper physical model (compressible flow, incompressible flow, isothermal flow, multiphase flow, etc.).</w:t>
      </w:r>
    </w:p>
    <w:p w:rsidR="00DC3B9A"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4.</w:t>
      </w:r>
      <w:r w:rsidRPr="007B19BA">
        <w:rPr>
          <w:rFonts w:ascii="Arial" w:hAnsi="Arial" w:cs="Arial"/>
          <w:szCs w:val="24"/>
        </w:rPr>
        <w:tab/>
        <w:t>Definition of the proper boundary conditions (inflow, outflow, solid wall, slip wall, symmetry surface, periodic conditions, opening, etc.).</w:t>
      </w:r>
    </w:p>
    <w:p w:rsidR="00DC3B9A"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5.</w:t>
      </w:r>
      <w:r w:rsidRPr="007B19BA">
        <w:rPr>
          <w:rFonts w:ascii="Arial" w:hAnsi="Arial" w:cs="Arial"/>
          <w:szCs w:val="24"/>
        </w:rPr>
        <w:tab/>
        <w:t>Definition of the solver’s parameters. Iterative solution. Convergence criteria.</w:t>
      </w:r>
    </w:p>
    <w:p w:rsidR="00DC3B9A"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6.</w:t>
      </w:r>
      <w:r w:rsidRPr="007B19BA">
        <w:rPr>
          <w:rFonts w:ascii="Arial" w:hAnsi="Arial" w:cs="Arial"/>
          <w:szCs w:val="24"/>
        </w:rPr>
        <w:tab/>
        <w:t>Post-processing of the results (contours, diagrams, vector maps, etc.).</w:t>
      </w:r>
    </w:p>
    <w:p w:rsidR="00DC3B9A" w:rsidRPr="007B19BA" w:rsidRDefault="00DC3B9A" w:rsidP="00DC3B9A">
      <w:pPr>
        <w:tabs>
          <w:tab w:val="left" w:pos="284"/>
        </w:tabs>
        <w:spacing w:before="0"/>
        <w:ind w:left="284" w:hanging="284"/>
        <w:rPr>
          <w:rFonts w:ascii="Arial" w:hAnsi="Arial" w:cs="Arial"/>
          <w:szCs w:val="24"/>
        </w:rPr>
      </w:pPr>
      <w:r w:rsidRPr="007B19BA">
        <w:rPr>
          <w:rFonts w:ascii="Arial" w:hAnsi="Arial" w:cs="Arial"/>
          <w:szCs w:val="24"/>
        </w:rPr>
        <w:t>7.</w:t>
      </w:r>
      <w:r w:rsidRPr="007B19BA">
        <w:rPr>
          <w:rFonts w:ascii="Arial" w:hAnsi="Arial" w:cs="Arial"/>
          <w:szCs w:val="24"/>
        </w:rPr>
        <w:tab/>
        <w:t>Sample test cases.</w:t>
      </w:r>
    </w:p>
    <w:p w:rsidR="00632B19" w:rsidRPr="007B19BA" w:rsidRDefault="00632B19" w:rsidP="00632B19">
      <w:pPr>
        <w:spacing w:after="120"/>
        <w:rPr>
          <w:rFonts w:ascii="Arial" w:hAnsi="Arial" w:cs="Arial"/>
          <w:szCs w:val="24"/>
        </w:rPr>
      </w:pPr>
    </w:p>
    <w:p w:rsidR="0048443A" w:rsidRPr="007B19BA" w:rsidRDefault="0048443A" w:rsidP="0048443A">
      <w:pPr>
        <w:pStyle w:val="Heading3"/>
        <w:keepNext w:val="0"/>
        <w:spacing w:before="120" w:after="240"/>
        <w:jc w:val="center"/>
        <w:rPr>
          <w:rFonts w:cs="Arial"/>
          <w:i w:val="0"/>
          <w:color w:val="0070C0"/>
          <w:spacing w:val="20"/>
          <w:sz w:val="22"/>
          <w:szCs w:val="24"/>
          <w:u w:val="single"/>
        </w:rPr>
      </w:pPr>
      <w:r w:rsidRPr="007B19BA">
        <w:rPr>
          <w:rFonts w:cs="Arial"/>
          <w:b/>
          <w:i w:val="0"/>
          <w:color w:val="0070C0"/>
          <w:spacing w:val="20"/>
          <w:sz w:val="22"/>
          <w:szCs w:val="24"/>
          <w:u w:val="single"/>
          <w:lang w:val="el-GR"/>
        </w:rPr>
        <w:t>Σεμινάρια</w:t>
      </w:r>
    </w:p>
    <w:p w:rsidR="00632B19" w:rsidRPr="007B19BA" w:rsidRDefault="00765356" w:rsidP="00632B19">
      <w:pPr>
        <w:spacing w:after="120"/>
        <w:rPr>
          <w:rFonts w:ascii="Arial" w:hAnsi="Arial" w:cs="Arial"/>
          <w:b/>
          <w:szCs w:val="24"/>
        </w:rPr>
      </w:pPr>
      <w:r w:rsidRPr="007B19BA">
        <w:rPr>
          <w:rFonts w:ascii="Arial" w:hAnsi="Arial" w:cs="Arial"/>
          <w:b/>
          <w:szCs w:val="24"/>
        </w:rPr>
        <w:t xml:space="preserve">Introduction to Computer Integrated Design &amp; Manufacturing (CAD – CAE – CAM) – </w:t>
      </w:r>
      <w:r w:rsidRPr="007B19BA">
        <w:rPr>
          <w:rFonts w:ascii="Arial" w:hAnsi="Arial" w:cs="Arial"/>
          <w:b/>
          <w:szCs w:val="24"/>
          <w:lang w:val="el-GR"/>
        </w:rPr>
        <w:t>Εισαγωγή</w:t>
      </w:r>
      <w:r w:rsidRPr="007B19BA">
        <w:rPr>
          <w:rFonts w:ascii="Arial" w:hAnsi="Arial" w:cs="Arial"/>
          <w:b/>
          <w:szCs w:val="24"/>
        </w:rPr>
        <w:t xml:space="preserve"> </w:t>
      </w:r>
      <w:r w:rsidRPr="007B19BA">
        <w:rPr>
          <w:rFonts w:ascii="Arial" w:hAnsi="Arial" w:cs="Arial"/>
          <w:b/>
          <w:szCs w:val="24"/>
          <w:lang w:val="el-GR"/>
        </w:rPr>
        <w:t>στην</w:t>
      </w:r>
      <w:r w:rsidRPr="007B19BA">
        <w:rPr>
          <w:rFonts w:ascii="Arial" w:hAnsi="Arial" w:cs="Arial"/>
          <w:b/>
          <w:szCs w:val="24"/>
        </w:rPr>
        <w:t xml:space="preserve"> </w:t>
      </w:r>
      <w:r w:rsidRPr="007B19BA">
        <w:rPr>
          <w:rFonts w:ascii="Arial" w:hAnsi="Arial" w:cs="Arial"/>
          <w:b/>
          <w:szCs w:val="24"/>
          <w:lang w:val="el-GR"/>
        </w:rPr>
        <w:t>Υπολογιστικά</w:t>
      </w:r>
      <w:r w:rsidRPr="007B19BA">
        <w:rPr>
          <w:rFonts w:ascii="Arial" w:hAnsi="Arial" w:cs="Arial"/>
          <w:b/>
          <w:szCs w:val="24"/>
        </w:rPr>
        <w:t xml:space="preserve"> </w:t>
      </w:r>
      <w:r w:rsidRPr="007B19BA">
        <w:rPr>
          <w:rFonts w:ascii="Arial" w:hAnsi="Arial" w:cs="Arial"/>
          <w:b/>
          <w:szCs w:val="24"/>
          <w:lang w:val="el-GR"/>
        </w:rPr>
        <w:t>Ολοκληρωμένη</w:t>
      </w:r>
      <w:r w:rsidRPr="007B19BA">
        <w:rPr>
          <w:rFonts w:ascii="Arial" w:hAnsi="Arial" w:cs="Arial"/>
          <w:b/>
          <w:szCs w:val="24"/>
        </w:rPr>
        <w:t xml:space="preserve"> </w:t>
      </w:r>
      <w:r w:rsidRPr="007B19BA">
        <w:rPr>
          <w:rFonts w:ascii="Arial" w:hAnsi="Arial" w:cs="Arial"/>
          <w:b/>
          <w:szCs w:val="24"/>
          <w:lang w:val="el-GR"/>
        </w:rPr>
        <w:t>Σχεδίαση</w:t>
      </w:r>
      <w:r w:rsidRPr="007B19BA">
        <w:rPr>
          <w:rFonts w:ascii="Arial" w:hAnsi="Arial" w:cs="Arial"/>
          <w:b/>
          <w:szCs w:val="24"/>
        </w:rPr>
        <w:t xml:space="preserve"> &amp; </w:t>
      </w:r>
      <w:r w:rsidRPr="007B19BA">
        <w:rPr>
          <w:rFonts w:ascii="Arial" w:hAnsi="Arial" w:cs="Arial"/>
          <w:b/>
          <w:szCs w:val="24"/>
          <w:lang w:val="el-GR"/>
        </w:rPr>
        <w:t>Παραγωγή</w:t>
      </w:r>
    </w:p>
    <w:p w:rsidR="00632B19" w:rsidRPr="007B19BA" w:rsidRDefault="00765356" w:rsidP="00632B19">
      <w:pPr>
        <w:spacing w:after="120"/>
        <w:rPr>
          <w:rFonts w:ascii="Arial" w:hAnsi="Arial" w:cs="Arial"/>
          <w:szCs w:val="24"/>
        </w:rPr>
      </w:pPr>
      <w:r w:rsidRPr="007B19BA">
        <w:rPr>
          <w:rFonts w:ascii="Arial" w:hAnsi="Arial" w:cs="Arial"/>
          <w:szCs w:val="24"/>
        </w:rPr>
        <w:t>Design and manufacturing. Systems approach to Computer Integrated Design and Manufa</w:t>
      </w:r>
      <w:r w:rsidRPr="007B19BA">
        <w:rPr>
          <w:rFonts w:ascii="Arial" w:hAnsi="Arial" w:cs="Arial"/>
          <w:szCs w:val="24"/>
        </w:rPr>
        <w:t>c</w:t>
      </w:r>
      <w:r w:rsidRPr="007B19BA">
        <w:rPr>
          <w:rFonts w:ascii="Arial" w:hAnsi="Arial" w:cs="Arial"/>
          <w:szCs w:val="24"/>
        </w:rPr>
        <w:t>turing. The basic elements of Computer Integrated Design and Manufacturing Systems: CAD, CAE, CAM, Robotics, Manufacturing Planning and Control Systems, FMS, Quality E</w:t>
      </w:r>
      <w:r w:rsidRPr="007B19BA">
        <w:rPr>
          <w:rFonts w:ascii="Arial" w:hAnsi="Arial" w:cs="Arial"/>
          <w:szCs w:val="24"/>
        </w:rPr>
        <w:t>n</w:t>
      </w:r>
      <w:r w:rsidRPr="007B19BA">
        <w:rPr>
          <w:rFonts w:ascii="Arial" w:hAnsi="Arial" w:cs="Arial"/>
          <w:szCs w:val="24"/>
        </w:rPr>
        <w:t>gineering</w:t>
      </w:r>
    </w:p>
    <w:p w:rsidR="00632B19" w:rsidRPr="007B19BA" w:rsidRDefault="00632B19" w:rsidP="00632B19">
      <w:pPr>
        <w:spacing w:after="120"/>
        <w:rPr>
          <w:rFonts w:ascii="Arial" w:hAnsi="Arial" w:cs="Arial"/>
          <w:szCs w:val="24"/>
        </w:rPr>
      </w:pPr>
    </w:p>
    <w:p w:rsidR="00632B19" w:rsidRPr="005479E8" w:rsidRDefault="00765356" w:rsidP="00632B19">
      <w:pPr>
        <w:spacing w:after="120"/>
        <w:rPr>
          <w:rFonts w:ascii="Arial" w:hAnsi="Arial" w:cs="Arial"/>
          <w:b/>
          <w:szCs w:val="24"/>
        </w:rPr>
      </w:pPr>
      <w:r w:rsidRPr="007B19BA">
        <w:rPr>
          <w:rFonts w:ascii="Arial" w:hAnsi="Arial" w:cs="Arial"/>
          <w:b/>
          <w:szCs w:val="24"/>
        </w:rPr>
        <w:t>Ergonomic</w:t>
      </w:r>
      <w:r w:rsidRPr="005479E8">
        <w:rPr>
          <w:rFonts w:ascii="Arial" w:hAnsi="Arial" w:cs="Arial"/>
          <w:b/>
          <w:szCs w:val="24"/>
        </w:rPr>
        <w:t xml:space="preserve"> </w:t>
      </w:r>
      <w:r w:rsidRPr="007B19BA">
        <w:rPr>
          <w:rFonts w:ascii="Arial" w:hAnsi="Arial" w:cs="Arial"/>
          <w:b/>
          <w:szCs w:val="24"/>
        </w:rPr>
        <w:t>Products</w:t>
      </w:r>
      <w:r w:rsidRPr="005479E8">
        <w:rPr>
          <w:rFonts w:ascii="Arial" w:hAnsi="Arial" w:cs="Arial"/>
          <w:b/>
          <w:szCs w:val="24"/>
        </w:rPr>
        <w:t xml:space="preserve"> </w:t>
      </w:r>
      <w:r w:rsidRPr="007B19BA">
        <w:rPr>
          <w:rFonts w:ascii="Arial" w:hAnsi="Arial" w:cs="Arial"/>
          <w:b/>
          <w:szCs w:val="24"/>
        </w:rPr>
        <w:t>Design</w:t>
      </w:r>
      <w:r w:rsidRPr="005479E8">
        <w:rPr>
          <w:rFonts w:ascii="Arial" w:hAnsi="Arial" w:cs="Arial"/>
          <w:b/>
          <w:szCs w:val="24"/>
        </w:rPr>
        <w:t xml:space="preserve"> </w:t>
      </w:r>
      <w:r w:rsidRPr="007B19BA">
        <w:rPr>
          <w:rFonts w:ascii="Arial" w:hAnsi="Arial" w:cs="Arial"/>
          <w:b/>
          <w:szCs w:val="24"/>
        </w:rPr>
        <w:t>and</w:t>
      </w:r>
      <w:r w:rsidRPr="005479E8">
        <w:rPr>
          <w:rFonts w:ascii="Arial" w:hAnsi="Arial" w:cs="Arial"/>
          <w:b/>
          <w:szCs w:val="24"/>
        </w:rPr>
        <w:t xml:space="preserve"> </w:t>
      </w:r>
      <w:r w:rsidRPr="007B19BA">
        <w:rPr>
          <w:rFonts w:ascii="Arial" w:hAnsi="Arial" w:cs="Arial"/>
          <w:b/>
          <w:szCs w:val="24"/>
        </w:rPr>
        <w:t>Development</w:t>
      </w:r>
      <w:r w:rsidR="000A774C" w:rsidRPr="005479E8">
        <w:rPr>
          <w:rFonts w:ascii="Arial" w:hAnsi="Arial" w:cs="Arial"/>
          <w:b/>
          <w:szCs w:val="24"/>
        </w:rPr>
        <w:t xml:space="preserve"> – </w:t>
      </w:r>
      <w:r w:rsidRPr="007B19BA">
        <w:rPr>
          <w:rFonts w:ascii="Arial" w:hAnsi="Arial" w:cs="Arial"/>
          <w:b/>
          <w:szCs w:val="24"/>
          <w:lang w:val="el-GR"/>
        </w:rPr>
        <w:t>Εργονομικός</w:t>
      </w:r>
      <w:r w:rsidRPr="005479E8">
        <w:rPr>
          <w:rFonts w:ascii="Arial" w:hAnsi="Arial" w:cs="Arial"/>
          <w:b/>
          <w:szCs w:val="24"/>
        </w:rPr>
        <w:t xml:space="preserve"> </w:t>
      </w:r>
      <w:r w:rsidRPr="007B19BA">
        <w:rPr>
          <w:rFonts w:ascii="Arial" w:hAnsi="Arial" w:cs="Arial"/>
          <w:b/>
          <w:szCs w:val="24"/>
          <w:lang w:val="el-GR"/>
        </w:rPr>
        <w:t>Σχεδιασμός</w:t>
      </w:r>
      <w:r w:rsidRPr="005479E8">
        <w:rPr>
          <w:rFonts w:ascii="Arial" w:hAnsi="Arial" w:cs="Arial"/>
          <w:b/>
          <w:szCs w:val="24"/>
        </w:rPr>
        <w:t xml:space="preserve"> </w:t>
      </w:r>
      <w:r w:rsidRPr="007B19BA">
        <w:rPr>
          <w:rFonts w:ascii="Arial" w:hAnsi="Arial" w:cs="Arial"/>
          <w:b/>
          <w:szCs w:val="24"/>
          <w:lang w:val="el-GR"/>
        </w:rPr>
        <w:t>και</w:t>
      </w:r>
      <w:r w:rsidRPr="005479E8">
        <w:rPr>
          <w:rFonts w:ascii="Arial" w:hAnsi="Arial" w:cs="Arial"/>
          <w:b/>
          <w:szCs w:val="24"/>
        </w:rPr>
        <w:t xml:space="preserve"> </w:t>
      </w:r>
      <w:r w:rsidRPr="007B19BA">
        <w:rPr>
          <w:rFonts w:ascii="Arial" w:hAnsi="Arial" w:cs="Arial"/>
          <w:b/>
          <w:szCs w:val="24"/>
          <w:lang w:val="el-GR"/>
        </w:rPr>
        <w:t>Ανάπτυξη</w:t>
      </w:r>
      <w:r w:rsidRPr="005479E8">
        <w:rPr>
          <w:rFonts w:ascii="Arial" w:hAnsi="Arial" w:cs="Arial"/>
          <w:b/>
          <w:szCs w:val="24"/>
        </w:rPr>
        <w:t xml:space="preserve"> </w:t>
      </w:r>
      <w:r w:rsidRPr="007B19BA">
        <w:rPr>
          <w:rFonts w:ascii="Arial" w:hAnsi="Arial" w:cs="Arial"/>
          <w:b/>
          <w:szCs w:val="24"/>
          <w:lang w:val="el-GR"/>
        </w:rPr>
        <w:t>Προϊόντων</w:t>
      </w:r>
    </w:p>
    <w:p w:rsidR="00632B19" w:rsidRPr="007B19BA" w:rsidRDefault="00765356" w:rsidP="00632B19">
      <w:pPr>
        <w:spacing w:after="120"/>
        <w:rPr>
          <w:rFonts w:ascii="Arial" w:hAnsi="Arial" w:cs="Arial"/>
          <w:szCs w:val="24"/>
        </w:rPr>
      </w:pPr>
      <w:r w:rsidRPr="007B19BA">
        <w:rPr>
          <w:rFonts w:ascii="Arial" w:hAnsi="Arial" w:cs="Arial"/>
          <w:szCs w:val="24"/>
        </w:rPr>
        <w:t>Life cycle and product design process. Methods to explore customer needs and create spec</w:t>
      </w:r>
      <w:r w:rsidRPr="007B19BA">
        <w:rPr>
          <w:rFonts w:ascii="Arial" w:hAnsi="Arial" w:cs="Arial"/>
          <w:szCs w:val="24"/>
        </w:rPr>
        <w:t>i</w:t>
      </w:r>
      <w:r w:rsidRPr="007B19BA">
        <w:rPr>
          <w:rFonts w:ascii="Arial" w:hAnsi="Arial" w:cs="Arial"/>
          <w:szCs w:val="24"/>
        </w:rPr>
        <w:t>fications. Organization of design teams for planning and communication with other depar</w:t>
      </w:r>
      <w:r w:rsidRPr="007B19BA">
        <w:rPr>
          <w:rFonts w:ascii="Arial" w:hAnsi="Arial" w:cs="Arial"/>
          <w:szCs w:val="24"/>
        </w:rPr>
        <w:t>t</w:t>
      </w:r>
      <w:r w:rsidRPr="007B19BA">
        <w:rPr>
          <w:rFonts w:ascii="Arial" w:hAnsi="Arial" w:cs="Arial"/>
          <w:szCs w:val="24"/>
        </w:rPr>
        <w:t>ments. Creative methods of developing product ideas and evaluation.  Detailed design, o</w:t>
      </w:r>
      <w:r w:rsidRPr="007B19BA">
        <w:rPr>
          <w:rFonts w:ascii="Arial" w:hAnsi="Arial" w:cs="Arial"/>
          <w:szCs w:val="24"/>
        </w:rPr>
        <w:t>p</w:t>
      </w:r>
      <w:r w:rsidRPr="007B19BA">
        <w:rPr>
          <w:rFonts w:ascii="Arial" w:hAnsi="Arial" w:cs="Arial"/>
          <w:szCs w:val="24"/>
        </w:rPr>
        <w:t>eration and behavior analysis, use of modeling and simulation. Ergonomic product design criteria. Anthropometric design. Analysis of body stress and safety issues when using pro</w:t>
      </w:r>
      <w:r w:rsidRPr="007B19BA">
        <w:rPr>
          <w:rFonts w:ascii="Arial" w:hAnsi="Arial" w:cs="Arial"/>
          <w:szCs w:val="24"/>
        </w:rPr>
        <w:t>d</w:t>
      </w:r>
      <w:r w:rsidRPr="007B19BA">
        <w:rPr>
          <w:rFonts w:ascii="Arial" w:hAnsi="Arial" w:cs="Arial"/>
          <w:szCs w:val="24"/>
        </w:rPr>
        <w:t>ucts. Risk assessment of production equipment. Interface design of complex products. Crit</w:t>
      </w:r>
      <w:r w:rsidRPr="007B19BA">
        <w:rPr>
          <w:rFonts w:ascii="Arial" w:hAnsi="Arial" w:cs="Arial"/>
          <w:szCs w:val="24"/>
        </w:rPr>
        <w:t>e</w:t>
      </w:r>
      <w:r w:rsidRPr="007B19BA">
        <w:rPr>
          <w:rFonts w:ascii="Arial" w:hAnsi="Arial" w:cs="Arial"/>
          <w:szCs w:val="24"/>
        </w:rPr>
        <w:lastRenderedPageBreak/>
        <w:t>ria for assembly and maintenance.</w:t>
      </w:r>
    </w:p>
    <w:p w:rsidR="00632B19" w:rsidRPr="007B19BA" w:rsidRDefault="00632B19" w:rsidP="00632B19">
      <w:pPr>
        <w:spacing w:after="120"/>
        <w:rPr>
          <w:rFonts w:ascii="Arial" w:hAnsi="Arial" w:cs="Arial"/>
          <w:szCs w:val="24"/>
        </w:rPr>
      </w:pPr>
    </w:p>
    <w:p w:rsidR="00632B19" w:rsidRPr="007B19BA" w:rsidRDefault="00765356" w:rsidP="00632B19">
      <w:pPr>
        <w:spacing w:after="120"/>
        <w:rPr>
          <w:rFonts w:ascii="Arial" w:hAnsi="Arial" w:cs="Arial"/>
          <w:b/>
          <w:szCs w:val="24"/>
        </w:rPr>
      </w:pPr>
      <w:r w:rsidRPr="007B19BA">
        <w:rPr>
          <w:rFonts w:ascii="Arial" w:hAnsi="Arial" w:cs="Arial"/>
          <w:b/>
          <w:szCs w:val="24"/>
        </w:rPr>
        <w:t xml:space="preserve">Economics in Manufacturing – </w:t>
      </w:r>
      <w:r w:rsidRPr="007B19BA">
        <w:rPr>
          <w:rFonts w:ascii="Arial" w:hAnsi="Arial" w:cs="Arial"/>
          <w:b/>
          <w:szCs w:val="24"/>
          <w:lang w:val="el-GR"/>
        </w:rPr>
        <w:t>Οικονομικά</w:t>
      </w:r>
      <w:r w:rsidRPr="007B19BA">
        <w:rPr>
          <w:rFonts w:ascii="Arial" w:hAnsi="Arial" w:cs="Arial"/>
          <w:b/>
          <w:szCs w:val="24"/>
        </w:rPr>
        <w:t xml:space="preserve"> </w:t>
      </w:r>
      <w:r w:rsidRPr="007B19BA">
        <w:rPr>
          <w:rFonts w:ascii="Arial" w:hAnsi="Arial" w:cs="Arial"/>
          <w:b/>
          <w:szCs w:val="24"/>
          <w:lang w:val="el-GR"/>
        </w:rPr>
        <w:t>της</w:t>
      </w:r>
      <w:r w:rsidRPr="007B19BA">
        <w:rPr>
          <w:rFonts w:ascii="Arial" w:hAnsi="Arial" w:cs="Arial"/>
          <w:b/>
          <w:szCs w:val="24"/>
        </w:rPr>
        <w:t xml:space="preserve"> </w:t>
      </w:r>
      <w:r w:rsidRPr="007B19BA">
        <w:rPr>
          <w:rFonts w:ascii="Arial" w:hAnsi="Arial" w:cs="Arial"/>
          <w:b/>
          <w:szCs w:val="24"/>
          <w:lang w:val="el-GR"/>
        </w:rPr>
        <w:t>Παραγωγής</w:t>
      </w:r>
    </w:p>
    <w:p w:rsidR="00632B19" w:rsidRPr="007B19BA" w:rsidRDefault="00B31E10" w:rsidP="00632B19">
      <w:pPr>
        <w:spacing w:after="120"/>
        <w:rPr>
          <w:rFonts w:ascii="Arial" w:hAnsi="Arial" w:cs="Arial"/>
          <w:szCs w:val="24"/>
        </w:rPr>
      </w:pPr>
      <w:r w:rsidRPr="007B19BA">
        <w:rPr>
          <w:rFonts w:ascii="Arial" w:hAnsi="Arial" w:cs="Arial"/>
          <w:szCs w:val="24"/>
        </w:rPr>
        <w:t>Cost concepts, Cost estimation, Activity-based costing, Depreciation, Financial statements, Break-even point analysis, Cash flows, Interest rates, Time value of money, Investment a</w:t>
      </w:r>
      <w:r w:rsidRPr="007B19BA">
        <w:rPr>
          <w:rFonts w:ascii="Arial" w:hAnsi="Arial" w:cs="Arial"/>
          <w:szCs w:val="24"/>
        </w:rPr>
        <w:t>p</w:t>
      </w:r>
      <w:r w:rsidRPr="007B19BA">
        <w:rPr>
          <w:rFonts w:ascii="Arial" w:hAnsi="Arial" w:cs="Arial"/>
          <w:szCs w:val="24"/>
        </w:rPr>
        <w:t>praisal criteria, Comparison of investment projects, Replacement projects, Decision making under risk and uncertainty.</w:t>
      </w:r>
    </w:p>
    <w:p w:rsidR="0048443A" w:rsidRPr="007B19BA" w:rsidRDefault="0048443A" w:rsidP="00632B19">
      <w:pPr>
        <w:spacing w:after="120"/>
        <w:rPr>
          <w:rFonts w:ascii="Arial" w:hAnsi="Arial" w:cs="Arial"/>
          <w:szCs w:val="24"/>
        </w:rPr>
      </w:pPr>
    </w:p>
    <w:p w:rsidR="00632B19" w:rsidRPr="007B19BA" w:rsidRDefault="00B31E10" w:rsidP="00632B19">
      <w:pPr>
        <w:spacing w:after="120"/>
        <w:rPr>
          <w:rFonts w:ascii="Arial" w:hAnsi="Arial" w:cs="Arial"/>
          <w:b/>
          <w:szCs w:val="24"/>
        </w:rPr>
      </w:pPr>
      <w:r w:rsidRPr="007B19BA">
        <w:rPr>
          <w:rFonts w:ascii="Arial" w:hAnsi="Arial" w:cs="Arial"/>
          <w:b/>
          <w:szCs w:val="24"/>
        </w:rPr>
        <w:t xml:space="preserve">Green &amp; Sustainable Manufacturing – </w:t>
      </w:r>
      <w:r w:rsidRPr="007B19BA">
        <w:rPr>
          <w:rFonts w:ascii="Arial" w:hAnsi="Arial" w:cs="Arial"/>
          <w:b/>
          <w:szCs w:val="24"/>
          <w:lang w:val="el-GR"/>
        </w:rPr>
        <w:t>Πράσινη</w:t>
      </w:r>
      <w:r w:rsidRPr="007B19BA">
        <w:rPr>
          <w:rFonts w:ascii="Arial" w:hAnsi="Arial" w:cs="Arial"/>
          <w:b/>
          <w:szCs w:val="24"/>
        </w:rPr>
        <w:t xml:space="preserve"> </w:t>
      </w:r>
      <w:r w:rsidRPr="007B19BA">
        <w:rPr>
          <w:rFonts w:ascii="Arial" w:hAnsi="Arial" w:cs="Arial"/>
          <w:b/>
          <w:szCs w:val="24"/>
          <w:lang w:val="el-GR"/>
        </w:rPr>
        <w:t>και</w:t>
      </w:r>
      <w:r w:rsidRPr="007B19BA">
        <w:rPr>
          <w:rFonts w:ascii="Arial" w:hAnsi="Arial" w:cs="Arial"/>
          <w:b/>
          <w:szCs w:val="24"/>
        </w:rPr>
        <w:t xml:space="preserve"> </w:t>
      </w:r>
      <w:r w:rsidRPr="007B19BA">
        <w:rPr>
          <w:rFonts w:ascii="Arial" w:hAnsi="Arial" w:cs="Arial"/>
          <w:b/>
          <w:szCs w:val="24"/>
          <w:lang w:val="el-GR"/>
        </w:rPr>
        <w:t>Βιώσιμη</w:t>
      </w:r>
      <w:r w:rsidRPr="007B19BA">
        <w:rPr>
          <w:rFonts w:ascii="Arial" w:hAnsi="Arial" w:cs="Arial"/>
          <w:b/>
          <w:szCs w:val="24"/>
        </w:rPr>
        <w:t xml:space="preserve"> </w:t>
      </w:r>
      <w:r w:rsidRPr="007B19BA">
        <w:rPr>
          <w:rFonts w:ascii="Arial" w:hAnsi="Arial" w:cs="Arial"/>
          <w:b/>
          <w:szCs w:val="24"/>
          <w:lang w:val="el-GR"/>
        </w:rPr>
        <w:t>Παραγωγή</w:t>
      </w:r>
    </w:p>
    <w:p w:rsidR="00632B19" w:rsidRPr="007B19BA" w:rsidRDefault="00B31E10" w:rsidP="00632B19">
      <w:pPr>
        <w:spacing w:after="120"/>
        <w:rPr>
          <w:rFonts w:ascii="Arial" w:hAnsi="Arial" w:cs="Arial"/>
          <w:szCs w:val="24"/>
          <w:lang w:val="el-GR"/>
        </w:rPr>
      </w:pPr>
      <w:r w:rsidRPr="007B19BA">
        <w:rPr>
          <w:rFonts w:ascii="Arial" w:hAnsi="Arial" w:cs="Arial"/>
          <w:szCs w:val="24"/>
        </w:rPr>
        <w:t xml:space="preserve">Definition of green manufacturing, pollution prevention in the production process, pollution measurement systems, industrial ecology. Sustainability definition, assessment methods, Sustainability Assessment by Fuzzy Evaluation (SAFE model), mathematical approach. </w:t>
      </w:r>
      <w:r w:rsidRPr="007B19BA">
        <w:rPr>
          <w:rFonts w:ascii="Arial" w:hAnsi="Arial" w:cs="Arial"/>
          <w:szCs w:val="24"/>
          <w:lang w:val="el-GR"/>
        </w:rPr>
        <w:t>Life Cycle Assessment (LCA), product and process redesign.</w:t>
      </w:r>
    </w:p>
    <w:p w:rsidR="00672A57" w:rsidRPr="005A2FCC" w:rsidRDefault="00672A57" w:rsidP="005A2FCC">
      <w:pPr>
        <w:widowControl/>
        <w:spacing w:before="0"/>
        <w:jc w:val="left"/>
        <w:rPr>
          <w:rFonts w:ascii="Arial" w:hAnsi="Arial" w:cs="Arial"/>
          <w:szCs w:val="24"/>
          <w:lang w:val="el-GR"/>
        </w:rPr>
      </w:pPr>
      <w:bookmarkStart w:id="19" w:name="Προσφερόμενα_Μαθήματα"/>
      <w:bookmarkEnd w:id="19"/>
    </w:p>
    <w:sectPr w:rsidR="00672A57" w:rsidRPr="005A2FCC" w:rsidSect="005C192D">
      <w:footerReference w:type="default" r:id="rId10"/>
      <w:footerReference w:type="first" r:id="rId11"/>
      <w:pgSz w:w="11907" w:h="16840" w:code="9"/>
      <w:pgMar w:top="1418" w:right="1418" w:bottom="1418" w:left="1418" w:header="73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F1B" w:rsidRDefault="00D15F1B">
      <w:r>
        <w:separator/>
      </w:r>
    </w:p>
  </w:endnote>
  <w:endnote w:type="continuationSeparator" w:id="0">
    <w:p w:rsidR="00D15F1B" w:rsidRDefault="00D15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49A9E3D3-3C08-4799-B273-B4F12C1A7FC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B2" w:rsidRDefault="006A7CB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7CB2" w:rsidRDefault="006A7C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316602"/>
      <w:docPartObj>
        <w:docPartGallery w:val="Page Numbers (Bottom of Page)"/>
        <w:docPartUnique/>
      </w:docPartObj>
    </w:sdtPr>
    <w:sdtContent>
      <w:p w:rsidR="006A7CB2" w:rsidRDefault="006A7CB2">
        <w:pPr>
          <w:pStyle w:val="Footer"/>
          <w:jc w:val="center"/>
        </w:pPr>
        <w:r>
          <w:rPr>
            <w:noProof/>
          </w:rPr>
          <w:fldChar w:fldCharType="begin"/>
        </w:r>
        <w:r>
          <w:rPr>
            <w:noProof/>
          </w:rPr>
          <w:instrText xml:space="preserve"> PAGE   \* MERGEFORMAT </w:instrText>
        </w:r>
        <w:r>
          <w:rPr>
            <w:noProof/>
          </w:rPr>
          <w:fldChar w:fldCharType="separate"/>
        </w:r>
        <w:r w:rsidR="005A2FCC">
          <w:rPr>
            <w:noProof/>
          </w:rPr>
          <w:t>5</w:t>
        </w:r>
        <w:r>
          <w:rPr>
            <w:noProof/>
          </w:rPr>
          <w:fldChar w:fldCharType="end"/>
        </w:r>
      </w:p>
    </w:sdtContent>
  </w:sdt>
  <w:p w:rsidR="006A7CB2" w:rsidRDefault="006A7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yriad Pro" w:hAnsi="Myriad Pro"/>
        <w:sz w:val="18"/>
        <w:szCs w:val="18"/>
      </w:rPr>
      <w:id w:val="-1606726382"/>
      <w:docPartObj>
        <w:docPartGallery w:val="Page Numbers (Bottom of Page)"/>
        <w:docPartUnique/>
      </w:docPartObj>
    </w:sdtPr>
    <w:sdtEndPr>
      <w:rPr>
        <w:noProof/>
      </w:rPr>
    </w:sdtEndPr>
    <w:sdtContent>
      <w:p w:rsidR="006A7CB2" w:rsidRPr="00995A84" w:rsidRDefault="006A7CB2" w:rsidP="00995A84">
        <w:pPr>
          <w:pStyle w:val="Footer"/>
          <w:jc w:val="center"/>
          <w:rPr>
            <w:rFonts w:ascii="Myriad Pro" w:hAnsi="Myriad Pro"/>
            <w:sz w:val="18"/>
            <w:szCs w:val="18"/>
          </w:rPr>
        </w:pPr>
        <w:r w:rsidRPr="00995A84">
          <w:rPr>
            <w:rFonts w:ascii="Myriad Pro" w:hAnsi="Myriad Pro"/>
            <w:sz w:val="18"/>
            <w:szCs w:val="18"/>
          </w:rPr>
          <w:fldChar w:fldCharType="begin"/>
        </w:r>
        <w:r w:rsidRPr="00995A84">
          <w:rPr>
            <w:rFonts w:ascii="Myriad Pro" w:hAnsi="Myriad Pro"/>
            <w:sz w:val="18"/>
            <w:szCs w:val="18"/>
          </w:rPr>
          <w:instrText xml:space="preserve"> PAGE   \* MERGEFORMAT </w:instrText>
        </w:r>
        <w:r w:rsidRPr="00995A84">
          <w:rPr>
            <w:rFonts w:ascii="Myriad Pro" w:hAnsi="Myriad Pro"/>
            <w:sz w:val="18"/>
            <w:szCs w:val="18"/>
          </w:rPr>
          <w:fldChar w:fldCharType="separate"/>
        </w:r>
        <w:r w:rsidR="005A2FCC">
          <w:rPr>
            <w:rFonts w:ascii="Myriad Pro" w:hAnsi="Myriad Pro"/>
            <w:noProof/>
            <w:sz w:val="18"/>
            <w:szCs w:val="18"/>
          </w:rPr>
          <w:t>13</w:t>
        </w:r>
        <w:r w:rsidRPr="00995A84">
          <w:rPr>
            <w:rFonts w:ascii="Myriad Pro" w:hAnsi="Myriad Pro"/>
            <w:noProof/>
            <w:sz w:val="18"/>
            <w:szCs w:val="1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yriad Pro" w:hAnsi="Myriad Pro"/>
        <w:sz w:val="18"/>
        <w:szCs w:val="18"/>
      </w:rPr>
      <w:id w:val="-1743947379"/>
      <w:docPartObj>
        <w:docPartGallery w:val="Page Numbers (Bottom of Page)"/>
        <w:docPartUnique/>
      </w:docPartObj>
    </w:sdtPr>
    <w:sdtEndPr>
      <w:rPr>
        <w:noProof/>
      </w:rPr>
    </w:sdtEndPr>
    <w:sdtContent>
      <w:p w:rsidR="006A7CB2" w:rsidRPr="00995A84" w:rsidRDefault="006A7CB2" w:rsidP="00995A84">
        <w:pPr>
          <w:pStyle w:val="Footer"/>
          <w:jc w:val="center"/>
          <w:rPr>
            <w:rFonts w:ascii="Myriad Pro" w:hAnsi="Myriad Pro"/>
            <w:sz w:val="18"/>
            <w:szCs w:val="18"/>
          </w:rPr>
        </w:pPr>
        <w:r w:rsidRPr="00995A84">
          <w:rPr>
            <w:rFonts w:ascii="Myriad Pro" w:hAnsi="Myriad Pro"/>
            <w:sz w:val="18"/>
            <w:szCs w:val="18"/>
          </w:rPr>
          <w:fldChar w:fldCharType="begin"/>
        </w:r>
        <w:r w:rsidRPr="00995A84">
          <w:rPr>
            <w:rFonts w:ascii="Myriad Pro" w:hAnsi="Myriad Pro"/>
            <w:sz w:val="18"/>
            <w:szCs w:val="18"/>
          </w:rPr>
          <w:instrText xml:space="preserve"> PAGE   \* MERGEFORMAT </w:instrText>
        </w:r>
        <w:r w:rsidRPr="00995A84">
          <w:rPr>
            <w:rFonts w:ascii="Myriad Pro" w:hAnsi="Myriad Pro"/>
            <w:sz w:val="18"/>
            <w:szCs w:val="18"/>
          </w:rPr>
          <w:fldChar w:fldCharType="separate"/>
        </w:r>
        <w:r w:rsidR="005A2FCC">
          <w:rPr>
            <w:rFonts w:ascii="Myriad Pro" w:hAnsi="Myriad Pro"/>
            <w:noProof/>
            <w:sz w:val="18"/>
            <w:szCs w:val="18"/>
          </w:rPr>
          <w:t>1</w:t>
        </w:r>
        <w:r w:rsidRPr="00995A84">
          <w:rPr>
            <w:rFonts w:ascii="Myriad Pro" w:hAnsi="Myriad Pro"/>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F1B" w:rsidRDefault="00D15F1B">
      <w:r>
        <w:separator/>
      </w:r>
    </w:p>
  </w:footnote>
  <w:footnote w:type="continuationSeparator" w:id="0">
    <w:p w:rsidR="00D15F1B" w:rsidRDefault="00D15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5C5"/>
    <w:multiLevelType w:val="hybridMultilevel"/>
    <w:tmpl w:val="671E8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5483A"/>
    <w:multiLevelType w:val="hybridMultilevel"/>
    <w:tmpl w:val="194CC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5335F0"/>
    <w:multiLevelType w:val="hybridMultilevel"/>
    <w:tmpl w:val="3D5A2C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D7217F"/>
    <w:multiLevelType w:val="hybridMultilevel"/>
    <w:tmpl w:val="85E8B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1904FE"/>
    <w:multiLevelType w:val="hybridMultilevel"/>
    <w:tmpl w:val="5B8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54320"/>
    <w:multiLevelType w:val="hybridMultilevel"/>
    <w:tmpl w:val="A46AE9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D420A8"/>
    <w:multiLevelType w:val="hybridMultilevel"/>
    <w:tmpl w:val="08CE2994"/>
    <w:lvl w:ilvl="0" w:tplc="ED0A209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6D6875"/>
    <w:multiLevelType w:val="hybridMultilevel"/>
    <w:tmpl w:val="5B02F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4F2784"/>
    <w:multiLevelType w:val="hybridMultilevel"/>
    <w:tmpl w:val="566E2E3A"/>
    <w:lvl w:ilvl="0" w:tplc="86529892">
      <w:start w:val="1"/>
      <w:numFmt w:val="decimal"/>
      <w:lvlText w:val="%1. "/>
      <w:lvlJc w:val="left"/>
      <w:pPr>
        <w:ind w:left="720" w:hanging="360"/>
      </w:pPr>
      <w:rPr>
        <w:rFonts w:hint="default"/>
        <w:b w:val="0"/>
        <w:i w:val="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13068E"/>
    <w:multiLevelType w:val="hybridMultilevel"/>
    <w:tmpl w:val="7660E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CE1C56"/>
    <w:multiLevelType w:val="hybridMultilevel"/>
    <w:tmpl w:val="A0241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85186F"/>
    <w:multiLevelType w:val="hybridMultilevel"/>
    <w:tmpl w:val="2E3074D0"/>
    <w:lvl w:ilvl="0" w:tplc="C840DFBA">
      <w:start w:val="1"/>
      <w:numFmt w:val="decimal"/>
      <w:lvlText w:val="[%1]"/>
      <w:lvlJc w:val="left"/>
      <w:pPr>
        <w:ind w:left="720" w:hanging="360"/>
      </w:pPr>
      <w:rPr>
        <w:rFonts w:hint="default"/>
      </w:rPr>
    </w:lvl>
    <w:lvl w:ilvl="1" w:tplc="C840D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50225"/>
    <w:multiLevelType w:val="hybridMultilevel"/>
    <w:tmpl w:val="053C4D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A07D9D"/>
    <w:multiLevelType w:val="hybridMultilevel"/>
    <w:tmpl w:val="8FCE4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890CB4"/>
    <w:multiLevelType w:val="hybridMultilevel"/>
    <w:tmpl w:val="06A2E6F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B8D60CD"/>
    <w:multiLevelType w:val="hybridMultilevel"/>
    <w:tmpl w:val="C77EC31A"/>
    <w:lvl w:ilvl="0" w:tplc="C840DF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61F90"/>
    <w:multiLevelType w:val="multilevel"/>
    <w:tmpl w:val="8182F5F6"/>
    <w:lvl w:ilvl="0">
      <w:start w:val="1"/>
      <w:numFmt w:val="decimal"/>
      <w:lvlText w:val="%1."/>
      <w:lvlJc w:val="left"/>
      <w:pPr>
        <w:tabs>
          <w:tab w:val="num" w:pos="0"/>
        </w:tabs>
        <w:ind w:left="0" w:firstLine="0"/>
      </w:pPr>
      <w:rPr>
        <w:rFonts w:ascii="Times New Roman" w:hAnsi="Times New Roman" w:hint="default"/>
        <w:b w:val="0"/>
        <w:i w:val="0"/>
        <w:sz w:val="22"/>
        <w:szCs w:val="22"/>
      </w:rPr>
    </w:lvl>
    <w:lvl w:ilvl="1">
      <w:start w:val="1"/>
      <w:numFmt w:val="lowerLetter"/>
      <w:lvlText w:val="%2."/>
      <w:lvlJc w:val="left"/>
      <w:pPr>
        <w:tabs>
          <w:tab w:val="num" w:pos="358"/>
        </w:tabs>
        <w:ind w:left="358" w:hanging="360"/>
      </w:pPr>
      <w:rPr>
        <w:rFonts w:hint="default"/>
      </w:rPr>
    </w:lvl>
    <w:lvl w:ilvl="2">
      <w:start w:val="1"/>
      <w:numFmt w:val="lowerRoman"/>
      <w:lvlText w:val="%3."/>
      <w:lvlJc w:val="right"/>
      <w:pPr>
        <w:tabs>
          <w:tab w:val="num" w:pos="1078"/>
        </w:tabs>
        <w:ind w:left="1078" w:hanging="180"/>
      </w:pPr>
      <w:rPr>
        <w:rFonts w:hint="default"/>
      </w:rPr>
    </w:lvl>
    <w:lvl w:ilvl="3">
      <w:start w:val="1"/>
      <w:numFmt w:val="decimal"/>
      <w:lvlText w:val="%4."/>
      <w:lvlJc w:val="left"/>
      <w:pPr>
        <w:tabs>
          <w:tab w:val="num" w:pos="1798"/>
        </w:tabs>
        <w:ind w:left="1798" w:hanging="360"/>
      </w:pPr>
      <w:rPr>
        <w:rFonts w:hint="default"/>
      </w:rPr>
    </w:lvl>
    <w:lvl w:ilvl="4">
      <w:start w:val="1"/>
      <w:numFmt w:val="lowerLetter"/>
      <w:lvlText w:val="%5."/>
      <w:lvlJc w:val="left"/>
      <w:pPr>
        <w:tabs>
          <w:tab w:val="num" w:pos="2518"/>
        </w:tabs>
        <w:ind w:left="2518" w:hanging="360"/>
      </w:pPr>
      <w:rPr>
        <w:rFonts w:hint="default"/>
      </w:rPr>
    </w:lvl>
    <w:lvl w:ilvl="5">
      <w:start w:val="1"/>
      <w:numFmt w:val="lowerRoman"/>
      <w:lvlText w:val="%6."/>
      <w:lvlJc w:val="right"/>
      <w:pPr>
        <w:tabs>
          <w:tab w:val="num" w:pos="3238"/>
        </w:tabs>
        <w:ind w:left="3238" w:hanging="180"/>
      </w:pPr>
      <w:rPr>
        <w:rFonts w:hint="default"/>
      </w:rPr>
    </w:lvl>
    <w:lvl w:ilvl="6">
      <w:start w:val="1"/>
      <w:numFmt w:val="decimal"/>
      <w:lvlText w:val="%7."/>
      <w:lvlJc w:val="left"/>
      <w:pPr>
        <w:tabs>
          <w:tab w:val="num" w:pos="3958"/>
        </w:tabs>
        <w:ind w:left="3958" w:hanging="360"/>
      </w:pPr>
      <w:rPr>
        <w:rFonts w:hint="default"/>
      </w:rPr>
    </w:lvl>
    <w:lvl w:ilvl="7">
      <w:start w:val="1"/>
      <w:numFmt w:val="lowerLetter"/>
      <w:lvlText w:val="%8."/>
      <w:lvlJc w:val="left"/>
      <w:pPr>
        <w:tabs>
          <w:tab w:val="num" w:pos="4678"/>
        </w:tabs>
        <w:ind w:left="4678" w:hanging="360"/>
      </w:pPr>
      <w:rPr>
        <w:rFonts w:hint="default"/>
      </w:rPr>
    </w:lvl>
    <w:lvl w:ilvl="8">
      <w:start w:val="1"/>
      <w:numFmt w:val="lowerRoman"/>
      <w:lvlText w:val="%9."/>
      <w:lvlJc w:val="right"/>
      <w:pPr>
        <w:tabs>
          <w:tab w:val="num" w:pos="5398"/>
        </w:tabs>
        <w:ind w:left="5398" w:hanging="180"/>
      </w:pPr>
      <w:rPr>
        <w:rFonts w:hint="default"/>
      </w:rPr>
    </w:lvl>
  </w:abstractNum>
  <w:abstractNum w:abstractNumId="17">
    <w:nsid w:val="45213531"/>
    <w:multiLevelType w:val="hybridMultilevel"/>
    <w:tmpl w:val="C19E7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DB1176"/>
    <w:multiLevelType w:val="hybridMultilevel"/>
    <w:tmpl w:val="FDEAB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747AAE"/>
    <w:multiLevelType w:val="multilevel"/>
    <w:tmpl w:val="2DA6A074"/>
    <w:lvl w:ilvl="0">
      <w:start w:val="1"/>
      <w:numFmt w:val="decimal"/>
      <w:lvlText w:val="%1"/>
      <w:lvlJc w:val="left"/>
      <w:pPr>
        <w:ind w:left="405" w:hanging="405"/>
      </w:pPr>
      <w:rPr>
        <w:rFonts w:hint="default"/>
        <w:b w:val="0"/>
      </w:rPr>
    </w:lvl>
    <w:lvl w:ilvl="1">
      <w:start w:val="1"/>
      <w:numFmt w:val="decimal"/>
      <w:lvlText w:val="%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4E9036FF"/>
    <w:multiLevelType w:val="hybridMultilevel"/>
    <w:tmpl w:val="566E2E3A"/>
    <w:lvl w:ilvl="0" w:tplc="86529892">
      <w:start w:val="1"/>
      <w:numFmt w:val="decimal"/>
      <w:lvlText w:val="%1. "/>
      <w:lvlJc w:val="left"/>
      <w:pPr>
        <w:ind w:left="720" w:hanging="360"/>
      </w:pPr>
      <w:rPr>
        <w:rFonts w:hint="default"/>
        <w:b w:val="0"/>
        <w:i w:val="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401717A"/>
    <w:multiLevelType w:val="hybridMultilevel"/>
    <w:tmpl w:val="AC9A31B6"/>
    <w:lvl w:ilvl="0" w:tplc="A91ACE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4E07EE"/>
    <w:multiLevelType w:val="hybridMultilevel"/>
    <w:tmpl w:val="E214D7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4D92439"/>
    <w:multiLevelType w:val="hybridMultilevel"/>
    <w:tmpl w:val="A26ECE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703354C"/>
    <w:multiLevelType w:val="hybridMultilevel"/>
    <w:tmpl w:val="5532F01E"/>
    <w:lvl w:ilvl="0" w:tplc="0408000F">
      <w:start w:val="1"/>
      <w:numFmt w:val="decimal"/>
      <w:lvlText w:val="%1."/>
      <w:lvlJc w:val="left"/>
      <w:pPr>
        <w:ind w:left="720" w:hanging="360"/>
      </w:pPr>
      <w:rPr>
        <w:rFonts w:hint="default"/>
      </w:rPr>
    </w:lvl>
    <w:lvl w:ilvl="1" w:tplc="5268F02E">
      <w:start w:val="1"/>
      <w:numFmt w:val="decimal"/>
      <w:lvlText w:val="%2"/>
      <w:lvlJc w:val="left"/>
      <w:pPr>
        <w:ind w:left="1520" w:hanging="44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A626E22"/>
    <w:multiLevelType w:val="hybridMultilevel"/>
    <w:tmpl w:val="9ED03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CF84724"/>
    <w:multiLevelType w:val="hybridMultilevel"/>
    <w:tmpl w:val="02802D70"/>
    <w:lvl w:ilvl="0" w:tplc="E22EA7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0147C0C"/>
    <w:multiLevelType w:val="hybridMultilevel"/>
    <w:tmpl w:val="55D64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560B8"/>
    <w:multiLevelType w:val="hybridMultilevel"/>
    <w:tmpl w:val="979A8F5C"/>
    <w:lvl w:ilvl="0" w:tplc="C22A368C">
      <w:start w:val="1"/>
      <w:numFmt w:val="decimal"/>
      <w:lvlText w:val="%1. "/>
      <w:lvlJc w:val="left"/>
      <w:pPr>
        <w:ind w:left="720" w:hanging="360"/>
      </w:pPr>
      <w:rPr>
        <w:rFonts w:hint="default"/>
        <w:b w:val="0"/>
        <w:i w:val="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6574958"/>
    <w:multiLevelType w:val="hybridMultilevel"/>
    <w:tmpl w:val="FD2409FE"/>
    <w:lvl w:ilvl="0" w:tplc="0408000F">
      <w:start w:val="1"/>
      <w:numFmt w:val="decimal"/>
      <w:lvlText w:val="%1."/>
      <w:lvlJc w:val="left"/>
      <w:pPr>
        <w:ind w:left="3762" w:hanging="360"/>
      </w:pPr>
    </w:lvl>
    <w:lvl w:ilvl="1" w:tplc="04080019" w:tentative="1">
      <w:start w:val="1"/>
      <w:numFmt w:val="lowerLetter"/>
      <w:lvlText w:val="%2."/>
      <w:lvlJc w:val="left"/>
      <w:pPr>
        <w:ind w:left="4482" w:hanging="360"/>
      </w:pPr>
    </w:lvl>
    <w:lvl w:ilvl="2" w:tplc="0408001B" w:tentative="1">
      <w:start w:val="1"/>
      <w:numFmt w:val="lowerRoman"/>
      <w:lvlText w:val="%3."/>
      <w:lvlJc w:val="right"/>
      <w:pPr>
        <w:ind w:left="5202" w:hanging="180"/>
      </w:pPr>
    </w:lvl>
    <w:lvl w:ilvl="3" w:tplc="0408000F" w:tentative="1">
      <w:start w:val="1"/>
      <w:numFmt w:val="decimal"/>
      <w:lvlText w:val="%4."/>
      <w:lvlJc w:val="left"/>
      <w:pPr>
        <w:ind w:left="5922" w:hanging="360"/>
      </w:pPr>
    </w:lvl>
    <w:lvl w:ilvl="4" w:tplc="04080019" w:tentative="1">
      <w:start w:val="1"/>
      <w:numFmt w:val="lowerLetter"/>
      <w:lvlText w:val="%5."/>
      <w:lvlJc w:val="left"/>
      <w:pPr>
        <w:ind w:left="6642" w:hanging="360"/>
      </w:pPr>
    </w:lvl>
    <w:lvl w:ilvl="5" w:tplc="0408001B" w:tentative="1">
      <w:start w:val="1"/>
      <w:numFmt w:val="lowerRoman"/>
      <w:lvlText w:val="%6."/>
      <w:lvlJc w:val="right"/>
      <w:pPr>
        <w:ind w:left="7362" w:hanging="180"/>
      </w:pPr>
    </w:lvl>
    <w:lvl w:ilvl="6" w:tplc="0408000F" w:tentative="1">
      <w:start w:val="1"/>
      <w:numFmt w:val="decimal"/>
      <w:lvlText w:val="%7."/>
      <w:lvlJc w:val="left"/>
      <w:pPr>
        <w:ind w:left="8082" w:hanging="360"/>
      </w:pPr>
    </w:lvl>
    <w:lvl w:ilvl="7" w:tplc="04080019" w:tentative="1">
      <w:start w:val="1"/>
      <w:numFmt w:val="lowerLetter"/>
      <w:lvlText w:val="%8."/>
      <w:lvlJc w:val="left"/>
      <w:pPr>
        <w:ind w:left="8802" w:hanging="360"/>
      </w:pPr>
    </w:lvl>
    <w:lvl w:ilvl="8" w:tplc="0408001B" w:tentative="1">
      <w:start w:val="1"/>
      <w:numFmt w:val="lowerRoman"/>
      <w:lvlText w:val="%9."/>
      <w:lvlJc w:val="right"/>
      <w:pPr>
        <w:ind w:left="9522" w:hanging="180"/>
      </w:pPr>
    </w:lvl>
  </w:abstractNum>
  <w:abstractNum w:abstractNumId="30">
    <w:nsid w:val="79BC781F"/>
    <w:multiLevelType w:val="hybridMultilevel"/>
    <w:tmpl w:val="EB2A65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26"/>
  </w:num>
  <w:num w:numId="3">
    <w:abstractNumId w:val="25"/>
  </w:num>
  <w:num w:numId="4">
    <w:abstractNumId w:val="6"/>
  </w:num>
  <w:num w:numId="5">
    <w:abstractNumId w:val="13"/>
  </w:num>
  <w:num w:numId="6">
    <w:abstractNumId w:val="7"/>
  </w:num>
  <w:num w:numId="7">
    <w:abstractNumId w:val="29"/>
  </w:num>
  <w:num w:numId="8">
    <w:abstractNumId w:val="3"/>
  </w:num>
  <w:num w:numId="9">
    <w:abstractNumId w:val="14"/>
  </w:num>
  <w:num w:numId="10">
    <w:abstractNumId w:val="0"/>
  </w:num>
  <w:num w:numId="11">
    <w:abstractNumId w:val="22"/>
  </w:num>
  <w:num w:numId="12">
    <w:abstractNumId w:val="8"/>
  </w:num>
  <w:num w:numId="13">
    <w:abstractNumId w:val="19"/>
  </w:num>
  <w:num w:numId="14">
    <w:abstractNumId w:val="30"/>
  </w:num>
  <w:num w:numId="15">
    <w:abstractNumId w:val="23"/>
  </w:num>
  <w:num w:numId="16">
    <w:abstractNumId w:val="1"/>
  </w:num>
  <w:num w:numId="17">
    <w:abstractNumId w:val="17"/>
  </w:num>
  <w:num w:numId="18">
    <w:abstractNumId w:val="5"/>
  </w:num>
  <w:num w:numId="19">
    <w:abstractNumId w:val="21"/>
  </w:num>
  <w:num w:numId="20">
    <w:abstractNumId w:val="10"/>
  </w:num>
  <w:num w:numId="21">
    <w:abstractNumId w:val="12"/>
  </w:num>
  <w:num w:numId="22">
    <w:abstractNumId w:val="24"/>
  </w:num>
  <w:num w:numId="23">
    <w:abstractNumId w:val="9"/>
  </w:num>
  <w:num w:numId="24">
    <w:abstractNumId w:val="27"/>
  </w:num>
  <w:num w:numId="25">
    <w:abstractNumId w:val="28"/>
  </w:num>
  <w:num w:numId="26">
    <w:abstractNumId w:val="4"/>
  </w:num>
  <w:num w:numId="27">
    <w:abstractNumId w:val="20"/>
  </w:num>
  <w:num w:numId="28">
    <w:abstractNumId w:val="16"/>
  </w:num>
  <w:num w:numId="29">
    <w:abstractNumId w:val="18"/>
  </w:num>
  <w:num w:numId="30">
    <w:abstractNumId w:val="15"/>
  </w:num>
  <w:num w:numId="31">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TrueTypeFonts/>
  <w:embedSystemFonts/>
  <w:saveSubsetFonts/>
  <w:hideSpellingErrors/>
  <w:proofState w:spelling="clean" w:grammar="clean"/>
  <w:stylePaneFormatFilter w:val="3F01"/>
  <w:defaultTabStop w:val="284"/>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C9349A"/>
    <w:rsid w:val="00005D1D"/>
    <w:rsid w:val="00006C2B"/>
    <w:rsid w:val="00007AE7"/>
    <w:rsid w:val="000112F1"/>
    <w:rsid w:val="000136C9"/>
    <w:rsid w:val="000140DC"/>
    <w:rsid w:val="00021477"/>
    <w:rsid w:val="00024062"/>
    <w:rsid w:val="0002432E"/>
    <w:rsid w:val="00025D77"/>
    <w:rsid w:val="0002658C"/>
    <w:rsid w:val="0003325F"/>
    <w:rsid w:val="00036BBB"/>
    <w:rsid w:val="000374D8"/>
    <w:rsid w:val="000412E6"/>
    <w:rsid w:val="00041531"/>
    <w:rsid w:val="00041FE6"/>
    <w:rsid w:val="000440E1"/>
    <w:rsid w:val="00045886"/>
    <w:rsid w:val="000466D6"/>
    <w:rsid w:val="00047132"/>
    <w:rsid w:val="00051CF4"/>
    <w:rsid w:val="00054341"/>
    <w:rsid w:val="00055157"/>
    <w:rsid w:val="000551F8"/>
    <w:rsid w:val="00057F7E"/>
    <w:rsid w:val="00061A2C"/>
    <w:rsid w:val="00061D07"/>
    <w:rsid w:val="00062515"/>
    <w:rsid w:val="000627ED"/>
    <w:rsid w:val="00065380"/>
    <w:rsid w:val="000654E9"/>
    <w:rsid w:val="00066564"/>
    <w:rsid w:val="00066D2B"/>
    <w:rsid w:val="00067A73"/>
    <w:rsid w:val="00070EA5"/>
    <w:rsid w:val="00074E23"/>
    <w:rsid w:val="0007506A"/>
    <w:rsid w:val="000750EC"/>
    <w:rsid w:val="000810E4"/>
    <w:rsid w:val="00082811"/>
    <w:rsid w:val="000845EF"/>
    <w:rsid w:val="00084E2C"/>
    <w:rsid w:val="00086043"/>
    <w:rsid w:val="00087BAC"/>
    <w:rsid w:val="000900BC"/>
    <w:rsid w:val="000913BD"/>
    <w:rsid w:val="00094C1D"/>
    <w:rsid w:val="00095ED2"/>
    <w:rsid w:val="000A511F"/>
    <w:rsid w:val="000A5E9F"/>
    <w:rsid w:val="000A73C2"/>
    <w:rsid w:val="000A774C"/>
    <w:rsid w:val="000B2E0E"/>
    <w:rsid w:val="000B2ED3"/>
    <w:rsid w:val="000B341E"/>
    <w:rsid w:val="000B3544"/>
    <w:rsid w:val="000B6891"/>
    <w:rsid w:val="000C1895"/>
    <w:rsid w:val="000C381D"/>
    <w:rsid w:val="000C5463"/>
    <w:rsid w:val="000C6072"/>
    <w:rsid w:val="000C6C0C"/>
    <w:rsid w:val="000C7409"/>
    <w:rsid w:val="000D1705"/>
    <w:rsid w:val="000D1734"/>
    <w:rsid w:val="000D26FC"/>
    <w:rsid w:val="000E03DA"/>
    <w:rsid w:val="000E0BDA"/>
    <w:rsid w:val="000E17C1"/>
    <w:rsid w:val="000E1E42"/>
    <w:rsid w:val="000E2CAA"/>
    <w:rsid w:val="000E3581"/>
    <w:rsid w:val="000E6B80"/>
    <w:rsid w:val="000E7FE1"/>
    <w:rsid w:val="000F2AF7"/>
    <w:rsid w:val="000F3783"/>
    <w:rsid w:val="000F560F"/>
    <w:rsid w:val="000F587B"/>
    <w:rsid w:val="000F6138"/>
    <w:rsid w:val="000F7C21"/>
    <w:rsid w:val="0010045C"/>
    <w:rsid w:val="0010098D"/>
    <w:rsid w:val="0010110A"/>
    <w:rsid w:val="00101B3B"/>
    <w:rsid w:val="00102A87"/>
    <w:rsid w:val="00103642"/>
    <w:rsid w:val="001041CA"/>
    <w:rsid w:val="0010666B"/>
    <w:rsid w:val="00107078"/>
    <w:rsid w:val="0011156B"/>
    <w:rsid w:val="00112C2B"/>
    <w:rsid w:val="0011554F"/>
    <w:rsid w:val="0011576D"/>
    <w:rsid w:val="00115F2E"/>
    <w:rsid w:val="001214AF"/>
    <w:rsid w:val="00121EF8"/>
    <w:rsid w:val="00123243"/>
    <w:rsid w:val="001238C7"/>
    <w:rsid w:val="0012685B"/>
    <w:rsid w:val="00126DAC"/>
    <w:rsid w:val="001328DD"/>
    <w:rsid w:val="0013372B"/>
    <w:rsid w:val="0013455C"/>
    <w:rsid w:val="00135165"/>
    <w:rsid w:val="0013642F"/>
    <w:rsid w:val="00141CE6"/>
    <w:rsid w:val="0014499A"/>
    <w:rsid w:val="00157245"/>
    <w:rsid w:val="0016401C"/>
    <w:rsid w:val="00165095"/>
    <w:rsid w:val="00166EA7"/>
    <w:rsid w:val="00170AB3"/>
    <w:rsid w:val="00172C8A"/>
    <w:rsid w:val="00173FFD"/>
    <w:rsid w:val="00174176"/>
    <w:rsid w:val="00175E97"/>
    <w:rsid w:val="0017752B"/>
    <w:rsid w:val="001775D9"/>
    <w:rsid w:val="001807CA"/>
    <w:rsid w:val="00182679"/>
    <w:rsid w:val="00184446"/>
    <w:rsid w:val="0018553D"/>
    <w:rsid w:val="00185F7A"/>
    <w:rsid w:val="00186DA8"/>
    <w:rsid w:val="00187B57"/>
    <w:rsid w:val="00187D49"/>
    <w:rsid w:val="00192634"/>
    <w:rsid w:val="00192B10"/>
    <w:rsid w:val="001A02AD"/>
    <w:rsid w:val="001A0D66"/>
    <w:rsid w:val="001A158F"/>
    <w:rsid w:val="001A330A"/>
    <w:rsid w:val="001A3B37"/>
    <w:rsid w:val="001A408B"/>
    <w:rsid w:val="001A4B26"/>
    <w:rsid w:val="001B2C9D"/>
    <w:rsid w:val="001B2DAF"/>
    <w:rsid w:val="001B4D97"/>
    <w:rsid w:val="001B51DB"/>
    <w:rsid w:val="001B588E"/>
    <w:rsid w:val="001C464F"/>
    <w:rsid w:val="001C6308"/>
    <w:rsid w:val="001D3F1E"/>
    <w:rsid w:val="001D4864"/>
    <w:rsid w:val="001D7A25"/>
    <w:rsid w:val="001E02C9"/>
    <w:rsid w:val="001E0BE6"/>
    <w:rsid w:val="001E0D87"/>
    <w:rsid w:val="001E0F5C"/>
    <w:rsid w:val="001E1387"/>
    <w:rsid w:val="001E3A6D"/>
    <w:rsid w:val="001E580E"/>
    <w:rsid w:val="001E6462"/>
    <w:rsid w:val="001E755D"/>
    <w:rsid w:val="001E76A8"/>
    <w:rsid w:val="001E776F"/>
    <w:rsid w:val="001F5A14"/>
    <w:rsid w:val="001F5EE3"/>
    <w:rsid w:val="001F6868"/>
    <w:rsid w:val="001F6AE7"/>
    <w:rsid w:val="00201E0D"/>
    <w:rsid w:val="0020310D"/>
    <w:rsid w:val="00204BFB"/>
    <w:rsid w:val="00211433"/>
    <w:rsid w:val="0021242F"/>
    <w:rsid w:val="0021289F"/>
    <w:rsid w:val="0021298F"/>
    <w:rsid w:val="00212BAE"/>
    <w:rsid w:val="00213028"/>
    <w:rsid w:val="00215FE7"/>
    <w:rsid w:val="002164E9"/>
    <w:rsid w:val="00216D53"/>
    <w:rsid w:val="002175E4"/>
    <w:rsid w:val="00221F56"/>
    <w:rsid w:val="00223C3E"/>
    <w:rsid w:val="002248E2"/>
    <w:rsid w:val="00226E1B"/>
    <w:rsid w:val="00231806"/>
    <w:rsid w:val="00233FD6"/>
    <w:rsid w:val="002356B1"/>
    <w:rsid w:val="00237002"/>
    <w:rsid w:val="002430DA"/>
    <w:rsid w:val="0024340D"/>
    <w:rsid w:val="0024360A"/>
    <w:rsid w:val="00243AA0"/>
    <w:rsid w:val="00243BBE"/>
    <w:rsid w:val="00243FFD"/>
    <w:rsid w:val="00246096"/>
    <w:rsid w:val="00253EFB"/>
    <w:rsid w:val="002545E0"/>
    <w:rsid w:val="002551A1"/>
    <w:rsid w:val="00255BA3"/>
    <w:rsid w:val="002562CE"/>
    <w:rsid w:val="00257896"/>
    <w:rsid w:val="00261AE3"/>
    <w:rsid w:val="002624B4"/>
    <w:rsid w:val="00264223"/>
    <w:rsid w:val="0026666B"/>
    <w:rsid w:val="00270847"/>
    <w:rsid w:val="00271541"/>
    <w:rsid w:val="002739B6"/>
    <w:rsid w:val="00273DD2"/>
    <w:rsid w:val="002745A0"/>
    <w:rsid w:val="00276F85"/>
    <w:rsid w:val="002801DB"/>
    <w:rsid w:val="00281A62"/>
    <w:rsid w:val="00283A73"/>
    <w:rsid w:val="00284E64"/>
    <w:rsid w:val="00285369"/>
    <w:rsid w:val="00291FDA"/>
    <w:rsid w:val="002944F3"/>
    <w:rsid w:val="00294610"/>
    <w:rsid w:val="00295A2C"/>
    <w:rsid w:val="00296929"/>
    <w:rsid w:val="002A25E5"/>
    <w:rsid w:val="002A2F72"/>
    <w:rsid w:val="002A5D86"/>
    <w:rsid w:val="002A6672"/>
    <w:rsid w:val="002B1D86"/>
    <w:rsid w:val="002B274D"/>
    <w:rsid w:val="002B34A3"/>
    <w:rsid w:val="002B3E4B"/>
    <w:rsid w:val="002B5DBE"/>
    <w:rsid w:val="002B7A8B"/>
    <w:rsid w:val="002C3FD0"/>
    <w:rsid w:val="002C4F1B"/>
    <w:rsid w:val="002C702D"/>
    <w:rsid w:val="002C7909"/>
    <w:rsid w:val="002C7FD6"/>
    <w:rsid w:val="002D0790"/>
    <w:rsid w:val="002D0C0C"/>
    <w:rsid w:val="002D3DB2"/>
    <w:rsid w:val="002D44F3"/>
    <w:rsid w:val="002D47C1"/>
    <w:rsid w:val="002D4AFC"/>
    <w:rsid w:val="002D7FB7"/>
    <w:rsid w:val="002E21A2"/>
    <w:rsid w:val="002E3964"/>
    <w:rsid w:val="002E4450"/>
    <w:rsid w:val="002F1F4A"/>
    <w:rsid w:val="002F2CE5"/>
    <w:rsid w:val="002F49AD"/>
    <w:rsid w:val="002F4B69"/>
    <w:rsid w:val="002F7480"/>
    <w:rsid w:val="002F7DD1"/>
    <w:rsid w:val="003020F8"/>
    <w:rsid w:val="003023C4"/>
    <w:rsid w:val="00307107"/>
    <w:rsid w:val="003131DA"/>
    <w:rsid w:val="00317B32"/>
    <w:rsid w:val="00317DC0"/>
    <w:rsid w:val="00323ABE"/>
    <w:rsid w:val="00325CB4"/>
    <w:rsid w:val="0032631E"/>
    <w:rsid w:val="003275EA"/>
    <w:rsid w:val="003308EB"/>
    <w:rsid w:val="00333120"/>
    <w:rsid w:val="003337EA"/>
    <w:rsid w:val="003348E8"/>
    <w:rsid w:val="00335D34"/>
    <w:rsid w:val="00337C06"/>
    <w:rsid w:val="00350494"/>
    <w:rsid w:val="00351869"/>
    <w:rsid w:val="00352BFC"/>
    <w:rsid w:val="00355B1B"/>
    <w:rsid w:val="0035710D"/>
    <w:rsid w:val="00357649"/>
    <w:rsid w:val="00364775"/>
    <w:rsid w:val="00365BA7"/>
    <w:rsid w:val="00372AC7"/>
    <w:rsid w:val="00375108"/>
    <w:rsid w:val="0037583C"/>
    <w:rsid w:val="00376223"/>
    <w:rsid w:val="00376A3F"/>
    <w:rsid w:val="00385974"/>
    <w:rsid w:val="00385C64"/>
    <w:rsid w:val="003874FF"/>
    <w:rsid w:val="0038771A"/>
    <w:rsid w:val="0038795B"/>
    <w:rsid w:val="00387968"/>
    <w:rsid w:val="0039130F"/>
    <w:rsid w:val="0039322C"/>
    <w:rsid w:val="0039775C"/>
    <w:rsid w:val="003A4579"/>
    <w:rsid w:val="003A5BD8"/>
    <w:rsid w:val="003A7DAD"/>
    <w:rsid w:val="003B1B7D"/>
    <w:rsid w:val="003B39B1"/>
    <w:rsid w:val="003B3A3B"/>
    <w:rsid w:val="003C1D51"/>
    <w:rsid w:val="003C5991"/>
    <w:rsid w:val="003D0C75"/>
    <w:rsid w:val="003D1488"/>
    <w:rsid w:val="003D1C23"/>
    <w:rsid w:val="003D286D"/>
    <w:rsid w:val="003D3131"/>
    <w:rsid w:val="003D6AAC"/>
    <w:rsid w:val="003D6B68"/>
    <w:rsid w:val="003D7008"/>
    <w:rsid w:val="003D7739"/>
    <w:rsid w:val="003E3E36"/>
    <w:rsid w:val="003E434E"/>
    <w:rsid w:val="003E4B9C"/>
    <w:rsid w:val="003E6803"/>
    <w:rsid w:val="003E6B34"/>
    <w:rsid w:val="003F2B48"/>
    <w:rsid w:val="003F3276"/>
    <w:rsid w:val="003F4459"/>
    <w:rsid w:val="003F5BF0"/>
    <w:rsid w:val="003F5D96"/>
    <w:rsid w:val="003F5DBF"/>
    <w:rsid w:val="003F653D"/>
    <w:rsid w:val="003F7E29"/>
    <w:rsid w:val="0040034C"/>
    <w:rsid w:val="004009BF"/>
    <w:rsid w:val="004014AC"/>
    <w:rsid w:val="00401CB9"/>
    <w:rsid w:val="00401F42"/>
    <w:rsid w:val="004055E9"/>
    <w:rsid w:val="004075B3"/>
    <w:rsid w:val="00411541"/>
    <w:rsid w:val="00413D56"/>
    <w:rsid w:val="004145C0"/>
    <w:rsid w:val="00414719"/>
    <w:rsid w:val="00414D14"/>
    <w:rsid w:val="004163A3"/>
    <w:rsid w:val="004212DD"/>
    <w:rsid w:val="004225B0"/>
    <w:rsid w:val="00423207"/>
    <w:rsid w:val="00423DAC"/>
    <w:rsid w:val="004244CC"/>
    <w:rsid w:val="004244FF"/>
    <w:rsid w:val="0042452E"/>
    <w:rsid w:val="00425416"/>
    <w:rsid w:val="004305AE"/>
    <w:rsid w:val="0043087E"/>
    <w:rsid w:val="00430AE8"/>
    <w:rsid w:val="0043188B"/>
    <w:rsid w:val="00432B91"/>
    <w:rsid w:val="00433423"/>
    <w:rsid w:val="004338EF"/>
    <w:rsid w:val="00434409"/>
    <w:rsid w:val="004365B3"/>
    <w:rsid w:val="004372D6"/>
    <w:rsid w:val="0043773B"/>
    <w:rsid w:val="00437788"/>
    <w:rsid w:val="00440C0D"/>
    <w:rsid w:val="004413EC"/>
    <w:rsid w:val="00441883"/>
    <w:rsid w:val="00442A59"/>
    <w:rsid w:val="00442DE0"/>
    <w:rsid w:val="004449AE"/>
    <w:rsid w:val="00445360"/>
    <w:rsid w:val="00445512"/>
    <w:rsid w:val="0045040B"/>
    <w:rsid w:val="00457FCA"/>
    <w:rsid w:val="0046148D"/>
    <w:rsid w:val="0046319F"/>
    <w:rsid w:val="0046366D"/>
    <w:rsid w:val="00463E8B"/>
    <w:rsid w:val="004645E6"/>
    <w:rsid w:val="00464B70"/>
    <w:rsid w:val="0046549A"/>
    <w:rsid w:val="004668B4"/>
    <w:rsid w:val="00470284"/>
    <w:rsid w:val="00470F33"/>
    <w:rsid w:val="00471093"/>
    <w:rsid w:val="00475459"/>
    <w:rsid w:val="00481544"/>
    <w:rsid w:val="00481623"/>
    <w:rsid w:val="00481663"/>
    <w:rsid w:val="00482229"/>
    <w:rsid w:val="00483848"/>
    <w:rsid w:val="0048443A"/>
    <w:rsid w:val="00484825"/>
    <w:rsid w:val="00486610"/>
    <w:rsid w:val="00490F11"/>
    <w:rsid w:val="004922F5"/>
    <w:rsid w:val="004924A0"/>
    <w:rsid w:val="00492924"/>
    <w:rsid w:val="00492A89"/>
    <w:rsid w:val="00495803"/>
    <w:rsid w:val="00497177"/>
    <w:rsid w:val="004971A3"/>
    <w:rsid w:val="004979D3"/>
    <w:rsid w:val="00497ECC"/>
    <w:rsid w:val="004A177E"/>
    <w:rsid w:val="004A1A28"/>
    <w:rsid w:val="004A3277"/>
    <w:rsid w:val="004A6745"/>
    <w:rsid w:val="004B13E8"/>
    <w:rsid w:val="004B2B82"/>
    <w:rsid w:val="004B3086"/>
    <w:rsid w:val="004B4440"/>
    <w:rsid w:val="004B65D0"/>
    <w:rsid w:val="004C05F8"/>
    <w:rsid w:val="004C0C7F"/>
    <w:rsid w:val="004C150A"/>
    <w:rsid w:val="004C157D"/>
    <w:rsid w:val="004C1650"/>
    <w:rsid w:val="004C2EC2"/>
    <w:rsid w:val="004C4B1F"/>
    <w:rsid w:val="004C52A0"/>
    <w:rsid w:val="004C6153"/>
    <w:rsid w:val="004D0075"/>
    <w:rsid w:val="004D1414"/>
    <w:rsid w:val="004D407C"/>
    <w:rsid w:val="004D5483"/>
    <w:rsid w:val="004D7166"/>
    <w:rsid w:val="004D7EE9"/>
    <w:rsid w:val="004E20FB"/>
    <w:rsid w:val="004E3022"/>
    <w:rsid w:val="004E448B"/>
    <w:rsid w:val="004E4717"/>
    <w:rsid w:val="004E523A"/>
    <w:rsid w:val="004F032F"/>
    <w:rsid w:val="004F048F"/>
    <w:rsid w:val="004F13A5"/>
    <w:rsid w:val="004F175A"/>
    <w:rsid w:val="004F4F07"/>
    <w:rsid w:val="004F66C9"/>
    <w:rsid w:val="005004EB"/>
    <w:rsid w:val="0050296C"/>
    <w:rsid w:val="00504E05"/>
    <w:rsid w:val="00510477"/>
    <w:rsid w:val="0051136B"/>
    <w:rsid w:val="005117DD"/>
    <w:rsid w:val="005136DC"/>
    <w:rsid w:val="00516415"/>
    <w:rsid w:val="0051652B"/>
    <w:rsid w:val="00516583"/>
    <w:rsid w:val="00516DD9"/>
    <w:rsid w:val="005210F5"/>
    <w:rsid w:val="00522BF4"/>
    <w:rsid w:val="0052633A"/>
    <w:rsid w:val="00526DD6"/>
    <w:rsid w:val="00527620"/>
    <w:rsid w:val="00527D71"/>
    <w:rsid w:val="0053125B"/>
    <w:rsid w:val="0053142B"/>
    <w:rsid w:val="00533831"/>
    <w:rsid w:val="00534FA4"/>
    <w:rsid w:val="005360B9"/>
    <w:rsid w:val="00536FEC"/>
    <w:rsid w:val="00544DA3"/>
    <w:rsid w:val="0054563D"/>
    <w:rsid w:val="00546EF4"/>
    <w:rsid w:val="005479E8"/>
    <w:rsid w:val="0055040D"/>
    <w:rsid w:val="005548A4"/>
    <w:rsid w:val="005560C7"/>
    <w:rsid w:val="00556B28"/>
    <w:rsid w:val="00557B6C"/>
    <w:rsid w:val="00557FC2"/>
    <w:rsid w:val="00560459"/>
    <w:rsid w:val="0056518B"/>
    <w:rsid w:val="00565F11"/>
    <w:rsid w:val="00565F43"/>
    <w:rsid w:val="00566BBE"/>
    <w:rsid w:val="00567228"/>
    <w:rsid w:val="005675D8"/>
    <w:rsid w:val="00571409"/>
    <w:rsid w:val="00571914"/>
    <w:rsid w:val="00571B64"/>
    <w:rsid w:val="00571D7B"/>
    <w:rsid w:val="005740E3"/>
    <w:rsid w:val="00575BDA"/>
    <w:rsid w:val="005771AD"/>
    <w:rsid w:val="00577CA3"/>
    <w:rsid w:val="00580695"/>
    <w:rsid w:val="00584210"/>
    <w:rsid w:val="00592374"/>
    <w:rsid w:val="00594E4A"/>
    <w:rsid w:val="005A105E"/>
    <w:rsid w:val="005A2671"/>
    <w:rsid w:val="005A26BA"/>
    <w:rsid w:val="005A2FCC"/>
    <w:rsid w:val="005A4D63"/>
    <w:rsid w:val="005A52ED"/>
    <w:rsid w:val="005A5447"/>
    <w:rsid w:val="005A6C26"/>
    <w:rsid w:val="005B0347"/>
    <w:rsid w:val="005B1CF3"/>
    <w:rsid w:val="005B2F59"/>
    <w:rsid w:val="005B2FF2"/>
    <w:rsid w:val="005B430C"/>
    <w:rsid w:val="005B57F8"/>
    <w:rsid w:val="005C0E3A"/>
    <w:rsid w:val="005C192D"/>
    <w:rsid w:val="005D0D1B"/>
    <w:rsid w:val="005D2912"/>
    <w:rsid w:val="005D33F2"/>
    <w:rsid w:val="005D4554"/>
    <w:rsid w:val="005E1781"/>
    <w:rsid w:val="005E178E"/>
    <w:rsid w:val="005E455B"/>
    <w:rsid w:val="005E467F"/>
    <w:rsid w:val="005E4A52"/>
    <w:rsid w:val="005E72F7"/>
    <w:rsid w:val="005F154C"/>
    <w:rsid w:val="005F285D"/>
    <w:rsid w:val="005F2CEF"/>
    <w:rsid w:val="005F397E"/>
    <w:rsid w:val="005F5A43"/>
    <w:rsid w:val="005F5E3E"/>
    <w:rsid w:val="006012BD"/>
    <w:rsid w:val="006019BD"/>
    <w:rsid w:val="0060336F"/>
    <w:rsid w:val="006068B9"/>
    <w:rsid w:val="006075B1"/>
    <w:rsid w:val="00616E70"/>
    <w:rsid w:val="006178D2"/>
    <w:rsid w:val="006211AD"/>
    <w:rsid w:val="006247D8"/>
    <w:rsid w:val="006257FA"/>
    <w:rsid w:val="006269C3"/>
    <w:rsid w:val="00631779"/>
    <w:rsid w:val="006322B6"/>
    <w:rsid w:val="0063239F"/>
    <w:rsid w:val="00632B19"/>
    <w:rsid w:val="006347F3"/>
    <w:rsid w:val="0063506A"/>
    <w:rsid w:val="00635232"/>
    <w:rsid w:val="00641888"/>
    <w:rsid w:val="0064241A"/>
    <w:rsid w:val="0064551B"/>
    <w:rsid w:val="006463D9"/>
    <w:rsid w:val="0064777F"/>
    <w:rsid w:val="00652640"/>
    <w:rsid w:val="00654B46"/>
    <w:rsid w:val="006555ED"/>
    <w:rsid w:val="00655EDC"/>
    <w:rsid w:val="00657F8D"/>
    <w:rsid w:val="006609DA"/>
    <w:rsid w:val="006652D8"/>
    <w:rsid w:val="00665692"/>
    <w:rsid w:val="0066618D"/>
    <w:rsid w:val="00672739"/>
    <w:rsid w:val="00672A57"/>
    <w:rsid w:val="00672D6C"/>
    <w:rsid w:val="006734EA"/>
    <w:rsid w:val="00673AE2"/>
    <w:rsid w:val="00674692"/>
    <w:rsid w:val="00677AFD"/>
    <w:rsid w:val="00680035"/>
    <w:rsid w:val="0068319F"/>
    <w:rsid w:val="0069180D"/>
    <w:rsid w:val="0069205F"/>
    <w:rsid w:val="00692B46"/>
    <w:rsid w:val="006936E1"/>
    <w:rsid w:val="00694808"/>
    <w:rsid w:val="00697357"/>
    <w:rsid w:val="006A34DA"/>
    <w:rsid w:val="006A5705"/>
    <w:rsid w:val="006A7CB2"/>
    <w:rsid w:val="006B3302"/>
    <w:rsid w:val="006B411F"/>
    <w:rsid w:val="006B4711"/>
    <w:rsid w:val="006B6781"/>
    <w:rsid w:val="006C01D7"/>
    <w:rsid w:val="006C0761"/>
    <w:rsid w:val="006C1348"/>
    <w:rsid w:val="006C18C2"/>
    <w:rsid w:val="006C370B"/>
    <w:rsid w:val="006C449C"/>
    <w:rsid w:val="006C551C"/>
    <w:rsid w:val="006C5AA2"/>
    <w:rsid w:val="006C623B"/>
    <w:rsid w:val="006C66E1"/>
    <w:rsid w:val="006C71D7"/>
    <w:rsid w:val="006D1C5B"/>
    <w:rsid w:val="006D1CDF"/>
    <w:rsid w:val="006D3DFA"/>
    <w:rsid w:val="006D4638"/>
    <w:rsid w:val="006D6C22"/>
    <w:rsid w:val="006D7D46"/>
    <w:rsid w:val="006E5A2D"/>
    <w:rsid w:val="006E7F7E"/>
    <w:rsid w:val="006F291B"/>
    <w:rsid w:val="006F54A2"/>
    <w:rsid w:val="006F64AC"/>
    <w:rsid w:val="00700C12"/>
    <w:rsid w:val="00703525"/>
    <w:rsid w:val="00706B7A"/>
    <w:rsid w:val="00710242"/>
    <w:rsid w:val="0071148E"/>
    <w:rsid w:val="007128B7"/>
    <w:rsid w:val="00712965"/>
    <w:rsid w:val="00714F17"/>
    <w:rsid w:val="00715BDA"/>
    <w:rsid w:val="00715F62"/>
    <w:rsid w:val="007164F0"/>
    <w:rsid w:val="0071774E"/>
    <w:rsid w:val="00720B7E"/>
    <w:rsid w:val="0072226A"/>
    <w:rsid w:val="007242BD"/>
    <w:rsid w:val="00725051"/>
    <w:rsid w:val="00734624"/>
    <w:rsid w:val="00735B1C"/>
    <w:rsid w:val="00736A3A"/>
    <w:rsid w:val="00737370"/>
    <w:rsid w:val="007420D3"/>
    <w:rsid w:val="007423D5"/>
    <w:rsid w:val="00746742"/>
    <w:rsid w:val="00747732"/>
    <w:rsid w:val="00747EE4"/>
    <w:rsid w:val="0075163C"/>
    <w:rsid w:val="00753471"/>
    <w:rsid w:val="0075376B"/>
    <w:rsid w:val="00754D76"/>
    <w:rsid w:val="00756132"/>
    <w:rsid w:val="0075617A"/>
    <w:rsid w:val="00763772"/>
    <w:rsid w:val="007650FF"/>
    <w:rsid w:val="00765356"/>
    <w:rsid w:val="0076713F"/>
    <w:rsid w:val="0077461D"/>
    <w:rsid w:val="0077697A"/>
    <w:rsid w:val="007814E5"/>
    <w:rsid w:val="00781609"/>
    <w:rsid w:val="0078347E"/>
    <w:rsid w:val="00786318"/>
    <w:rsid w:val="007866ED"/>
    <w:rsid w:val="00786AE1"/>
    <w:rsid w:val="00790D19"/>
    <w:rsid w:val="00791C4B"/>
    <w:rsid w:val="007A11CB"/>
    <w:rsid w:val="007A1216"/>
    <w:rsid w:val="007A210B"/>
    <w:rsid w:val="007A2793"/>
    <w:rsid w:val="007A2BF8"/>
    <w:rsid w:val="007A37E8"/>
    <w:rsid w:val="007A3BA5"/>
    <w:rsid w:val="007A6B8D"/>
    <w:rsid w:val="007B19BA"/>
    <w:rsid w:val="007B2B19"/>
    <w:rsid w:val="007B2F92"/>
    <w:rsid w:val="007B5197"/>
    <w:rsid w:val="007C303B"/>
    <w:rsid w:val="007C3363"/>
    <w:rsid w:val="007C4A22"/>
    <w:rsid w:val="007C4B6A"/>
    <w:rsid w:val="007D0BCA"/>
    <w:rsid w:val="007D2649"/>
    <w:rsid w:val="007D4889"/>
    <w:rsid w:val="007D50D4"/>
    <w:rsid w:val="007D7106"/>
    <w:rsid w:val="007E2175"/>
    <w:rsid w:val="007E29C7"/>
    <w:rsid w:val="007E41DF"/>
    <w:rsid w:val="007E4BAB"/>
    <w:rsid w:val="007E50B1"/>
    <w:rsid w:val="007E72A4"/>
    <w:rsid w:val="007F003B"/>
    <w:rsid w:val="007F1074"/>
    <w:rsid w:val="007F3022"/>
    <w:rsid w:val="007F4A70"/>
    <w:rsid w:val="007F5361"/>
    <w:rsid w:val="007F5624"/>
    <w:rsid w:val="007F5C6E"/>
    <w:rsid w:val="007F6158"/>
    <w:rsid w:val="007F71C9"/>
    <w:rsid w:val="0080209F"/>
    <w:rsid w:val="00804263"/>
    <w:rsid w:val="00804CBE"/>
    <w:rsid w:val="00804D3A"/>
    <w:rsid w:val="0081440B"/>
    <w:rsid w:val="00815CBF"/>
    <w:rsid w:val="00816947"/>
    <w:rsid w:val="00816C89"/>
    <w:rsid w:val="008173B8"/>
    <w:rsid w:val="0082080B"/>
    <w:rsid w:val="00820952"/>
    <w:rsid w:val="00820B87"/>
    <w:rsid w:val="008219F5"/>
    <w:rsid w:val="0082436D"/>
    <w:rsid w:val="00824482"/>
    <w:rsid w:val="00826998"/>
    <w:rsid w:val="0082767F"/>
    <w:rsid w:val="00832AC4"/>
    <w:rsid w:val="008336C3"/>
    <w:rsid w:val="00833A50"/>
    <w:rsid w:val="00833E5F"/>
    <w:rsid w:val="008347CE"/>
    <w:rsid w:val="00836933"/>
    <w:rsid w:val="00837159"/>
    <w:rsid w:val="00841DEE"/>
    <w:rsid w:val="00841F80"/>
    <w:rsid w:val="00842349"/>
    <w:rsid w:val="00845715"/>
    <w:rsid w:val="00846695"/>
    <w:rsid w:val="00847B97"/>
    <w:rsid w:val="008505D2"/>
    <w:rsid w:val="008523F5"/>
    <w:rsid w:val="00853078"/>
    <w:rsid w:val="008534BF"/>
    <w:rsid w:val="008536FC"/>
    <w:rsid w:val="00853978"/>
    <w:rsid w:val="008544AD"/>
    <w:rsid w:val="00854945"/>
    <w:rsid w:val="00856383"/>
    <w:rsid w:val="008658FF"/>
    <w:rsid w:val="00871855"/>
    <w:rsid w:val="00872D9B"/>
    <w:rsid w:val="0087497B"/>
    <w:rsid w:val="008805EF"/>
    <w:rsid w:val="0088187A"/>
    <w:rsid w:val="00881D56"/>
    <w:rsid w:val="0088542D"/>
    <w:rsid w:val="008869A7"/>
    <w:rsid w:val="00886A15"/>
    <w:rsid w:val="00886B2D"/>
    <w:rsid w:val="00893985"/>
    <w:rsid w:val="008A0DC9"/>
    <w:rsid w:val="008A0EDA"/>
    <w:rsid w:val="008A2359"/>
    <w:rsid w:val="008A364E"/>
    <w:rsid w:val="008A4342"/>
    <w:rsid w:val="008A69E3"/>
    <w:rsid w:val="008B014B"/>
    <w:rsid w:val="008B2BF1"/>
    <w:rsid w:val="008B3877"/>
    <w:rsid w:val="008B3CC8"/>
    <w:rsid w:val="008B6846"/>
    <w:rsid w:val="008C1EE0"/>
    <w:rsid w:val="008C3AA3"/>
    <w:rsid w:val="008C4B82"/>
    <w:rsid w:val="008C561B"/>
    <w:rsid w:val="008C65EF"/>
    <w:rsid w:val="008C79B1"/>
    <w:rsid w:val="008D1B8E"/>
    <w:rsid w:val="008D2E04"/>
    <w:rsid w:val="008D6005"/>
    <w:rsid w:val="008D6476"/>
    <w:rsid w:val="008D7073"/>
    <w:rsid w:val="008D74B3"/>
    <w:rsid w:val="008E09C3"/>
    <w:rsid w:val="008F08C6"/>
    <w:rsid w:val="008F3005"/>
    <w:rsid w:val="008F35FE"/>
    <w:rsid w:val="00900BD7"/>
    <w:rsid w:val="009013F3"/>
    <w:rsid w:val="00901C2C"/>
    <w:rsid w:val="00902E8B"/>
    <w:rsid w:val="00903232"/>
    <w:rsid w:val="009033E6"/>
    <w:rsid w:val="0090455A"/>
    <w:rsid w:val="00904B6D"/>
    <w:rsid w:val="00907A0A"/>
    <w:rsid w:val="00913298"/>
    <w:rsid w:val="00914BFB"/>
    <w:rsid w:val="00914E1E"/>
    <w:rsid w:val="00914EB4"/>
    <w:rsid w:val="00915A19"/>
    <w:rsid w:val="00916F60"/>
    <w:rsid w:val="00916F95"/>
    <w:rsid w:val="00920924"/>
    <w:rsid w:val="0092094F"/>
    <w:rsid w:val="00920DE9"/>
    <w:rsid w:val="00921875"/>
    <w:rsid w:val="00921E47"/>
    <w:rsid w:val="0092378D"/>
    <w:rsid w:val="00924F23"/>
    <w:rsid w:val="009270D7"/>
    <w:rsid w:val="009275E5"/>
    <w:rsid w:val="00927A3F"/>
    <w:rsid w:val="00930545"/>
    <w:rsid w:val="00931204"/>
    <w:rsid w:val="00931CD0"/>
    <w:rsid w:val="00931F79"/>
    <w:rsid w:val="00933714"/>
    <w:rsid w:val="00933FEA"/>
    <w:rsid w:val="00934F59"/>
    <w:rsid w:val="00936886"/>
    <w:rsid w:val="00941C07"/>
    <w:rsid w:val="0094335B"/>
    <w:rsid w:val="00946C8F"/>
    <w:rsid w:val="00946EE3"/>
    <w:rsid w:val="00950BA9"/>
    <w:rsid w:val="0095128D"/>
    <w:rsid w:val="009530EF"/>
    <w:rsid w:val="009541CF"/>
    <w:rsid w:val="00955379"/>
    <w:rsid w:val="00955EDF"/>
    <w:rsid w:val="00961439"/>
    <w:rsid w:val="0096249C"/>
    <w:rsid w:val="009719DB"/>
    <w:rsid w:val="0097215E"/>
    <w:rsid w:val="00973AFD"/>
    <w:rsid w:val="00976FF4"/>
    <w:rsid w:val="00977F87"/>
    <w:rsid w:val="00982E71"/>
    <w:rsid w:val="00985D59"/>
    <w:rsid w:val="0098652F"/>
    <w:rsid w:val="00987E9B"/>
    <w:rsid w:val="009959BC"/>
    <w:rsid w:val="00995A84"/>
    <w:rsid w:val="00995AB7"/>
    <w:rsid w:val="00995FB7"/>
    <w:rsid w:val="00996718"/>
    <w:rsid w:val="00997005"/>
    <w:rsid w:val="00997743"/>
    <w:rsid w:val="009A0A66"/>
    <w:rsid w:val="009A3915"/>
    <w:rsid w:val="009A5E8F"/>
    <w:rsid w:val="009A73B7"/>
    <w:rsid w:val="009B0832"/>
    <w:rsid w:val="009B0965"/>
    <w:rsid w:val="009B0DDF"/>
    <w:rsid w:val="009B1907"/>
    <w:rsid w:val="009B4E36"/>
    <w:rsid w:val="009B5CBA"/>
    <w:rsid w:val="009B6780"/>
    <w:rsid w:val="009B70AC"/>
    <w:rsid w:val="009C095F"/>
    <w:rsid w:val="009C35C7"/>
    <w:rsid w:val="009D3D96"/>
    <w:rsid w:val="009D69DA"/>
    <w:rsid w:val="009E0043"/>
    <w:rsid w:val="009E1194"/>
    <w:rsid w:val="009E2C4C"/>
    <w:rsid w:val="009E314E"/>
    <w:rsid w:val="009E38DB"/>
    <w:rsid w:val="009E3D04"/>
    <w:rsid w:val="009E45CC"/>
    <w:rsid w:val="009E5239"/>
    <w:rsid w:val="009E73B8"/>
    <w:rsid w:val="009F02A1"/>
    <w:rsid w:val="009F09A7"/>
    <w:rsid w:val="009F0CA1"/>
    <w:rsid w:val="00A00CE3"/>
    <w:rsid w:val="00A00D31"/>
    <w:rsid w:val="00A00E5F"/>
    <w:rsid w:val="00A00EB8"/>
    <w:rsid w:val="00A01E92"/>
    <w:rsid w:val="00A02606"/>
    <w:rsid w:val="00A035EA"/>
    <w:rsid w:val="00A0386E"/>
    <w:rsid w:val="00A05FB6"/>
    <w:rsid w:val="00A07D4B"/>
    <w:rsid w:val="00A10C7B"/>
    <w:rsid w:val="00A14468"/>
    <w:rsid w:val="00A1518C"/>
    <w:rsid w:val="00A15B85"/>
    <w:rsid w:val="00A17496"/>
    <w:rsid w:val="00A20037"/>
    <w:rsid w:val="00A204CA"/>
    <w:rsid w:val="00A23AAF"/>
    <w:rsid w:val="00A24286"/>
    <w:rsid w:val="00A26EDD"/>
    <w:rsid w:val="00A30D58"/>
    <w:rsid w:val="00A31358"/>
    <w:rsid w:val="00A3263C"/>
    <w:rsid w:val="00A3372D"/>
    <w:rsid w:val="00A37D0A"/>
    <w:rsid w:val="00A40181"/>
    <w:rsid w:val="00A40197"/>
    <w:rsid w:val="00A41EE7"/>
    <w:rsid w:val="00A42686"/>
    <w:rsid w:val="00A442C9"/>
    <w:rsid w:val="00A4660F"/>
    <w:rsid w:val="00A5149E"/>
    <w:rsid w:val="00A51AC9"/>
    <w:rsid w:val="00A526D0"/>
    <w:rsid w:val="00A546F3"/>
    <w:rsid w:val="00A54DFD"/>
    <w:rsid w:val="00A56E01"/>
    <w:rsid w:val="00A61CA7"/>
    <w:rsid w:val="00A621F9"/>
    <w:rsid w:val="00A70ECC"/>
    <w:rsid w:val="00A75F2C"/>
    <w:rsid w:val="00A776CD"/>
    <w:rsid w:val="00A77B6F"/>
    <w:rsid w:val="00A81119"/>
    <w:rsid w:val="00A81C1B"/>
    <w:rsid w:val="00A82B30"/>
    <w:rsid w:val="00A842F1"/>
    <w:rsid w:val="00A84744"/>
    <w:rsid w:val="00A84918"/>
    <w:rsid w:val="00A855E3"/>
    <w:rsid w:val="00A86E79"/>
    <w:rsid w:val="00A92CE8"/>
    <w:rsid w:val="00A92D72"/>
    <w:rsid w:val="00A95C1F"/>
    <w:rsid w:val="00A977F6"/>
    <w:rsid w:val="00AA0A12"/>
    <w:rsid w:val="00AA274C"/>
    <w:rsid w:val="00AA465B"/>
    <w:rsid w:val="00AA4662"/>
    <w:rsid w:val="00AA4A07"/>
    <w:rsid w:val="00AA4CF4"/>
    <w:rsid w:val="00AA718B"/>
    <w:rsid w:val="00AA7778"/>
    <w:rsid w:val="00AA7A87"/>
    <w:rsid w:val="00AB1995"/>
    <w:rsid w:val="00AB4AE3"/>
    <w:rsid w:val="00AC1C7D"/>
    <w:rsid w:val="00AC2791"/>
    <w:rsid w:val="00AC3AC2"/>
    <w:rsid w:val="00AC55AC"/>
    <w:rsid w:val="00AD3FDD"/>
    <w:rsid w:val="00AD46A0"/>
    <w:rsid w:val="00AD6045"/>
    <w:rsid w:val="00AD7547"/>
    <w:rsid w:val="00AE2EA7"/>
    <w:rsid w:val="00AE4062"/>
    <w:rsid w:val="00AE4AE3"/>
    <w:rsid w:val="00AE4DC5"/>
    <w:rsid w:val="00AE6AE9"/>
    <w:rsid w:val="00AE7C9C"/>
    <w:rsid w:val="00AF0B33"/>
    <w:rsid w:val="00AF14A3"/>
    <w:rsid w:val="00AF5D72"/>
    <w:rsid w:val="00AF5E7F"/>
    <w:rsid w:val="00AF674B"/>
    <w:rsid w:val="00AF69D2"/>
    <w:rsid w:val="00AF6DBA"/>
    <w:rsid w:val="00B01066"/>
    <w:rsid w:val="00B01E2C"/>
    <w:rsid w:val="00B02463"/>
    <w:rsid w:val="00B02CB3"/>
    <w:rsid w:val="00B035A9"/>
    <w:rsid w:val="00B043FD"/>
    <w:rsid w:val="00B06040"/>
    <w:rsid w:val="00B06675"/>
    <w:rsid w:val="00B06A40"/>
    <w:rsid w:val="00B06DF9"/>
    <w:rsid w:val="00B07945"/>
    <w:rsid w:val="00B13107"/>
    <w:rsid w:val="00B153E1"/>
    <w:rsid w:val="00B15779"/>
    <w:rsid w:val="00B203BB"/>
    <w:rsid w:val="00B26F57"/>
    <w:rsid w:val="00B30C0B"/>
    <w:rsid w:val="00B31E10"/>
    <w:rsid w:val="00B31E69"/>
    <w:rsid w:val="00B323C7"/>
    <w:rsid w:val="00B326F0"/>
    <w:rsid w:val="00B3277B"/>
    <w:rsid w:val="00B3464B"/>
    <w:rsid w:val="00B34838"/>
    <w:rsid w:val="00B353F4"/>
    <w:rsid w:val="00B356C7"/>
    <w:rsid w:val="00B375C7"/>
    <w:rsid w:val="00B43743"/>
    <w:rsid w:val="00B507CD"/>
    <w:rsid w:val="00B50983"/>
    <w:rsid w:val="00B51898"/>
    <w:rsid w:val="00B51E3B"/>
    <w:rsid w:val="00B52EA0"/>
    <w:rsid w:val="00B53C40"/>
    <w:rsid w:val="00B560A2"/>
    <w:rsid w:val="00B56F66"/>
    <w:rsid w:val="00B57912"/>
    <w:rsid w:val="00B63082"/>
    <w:rsid w:val="00B646B5"/>
    <w:rsid w:val="00B65F08"/>
    <w:rsid w:val="00B66A19"/>
    <w:rsid w:val="00B67899"/>
    <w:rsid w:val="00B70853"/>
    <w:rsid w:val="00B71299"/>
    <w:rsid w:val="00B72E3D"/>
    <w:rsid w:val="00B73B92"/>
    <w:rsid w:val="00B74C5F"/>
    <w:rsid w:val="00B807C5"/>
    <w:rsid w:val="00B8751E"/>
    <w:rsid w:val="00B87558"/>
    <w:rsid w:val="00B87FAF"/>
    <w:rsid w:val="00B92556"/>
    <w:rsid w:val="00B92AB6"/>
    <w:rsid w:val="00B9312D"/>
    <w:rsid w:val="00B95B08"/>
    <w:rsid w:val="00B95D0B"/>
    <w:rsid w:val="00B95E18"/>
    <w:rsid w:val="00B961BB"/>
    <w:rsid w:val="00BA39A1"/>
    <w:rsid w:val="00BA3B67"/>
    <w:rsid w:val="00BA4E59"/>
    <w:rsid w:val="00BA6D65"/>
    <w:rsid w:val="00BB180B"/>
    <w:rsid w:val="00BB26E6"/>
    <w:rsid w:val="00BB296B"/>
    <w:rsid w:val="00BB5510"/>
    <w:rsid w:val="00BB62FD"/>
    <w:rsid w:val="00BC038F"/>
    <w:rsid w:val="00BC2F96"/>
    <w:rsid w:val="00BC31CE"/>
    <w:rsid w:val="00BC65ED"/>
    <w:rsid w:val="00BC682F"/>
    <w:rsid w:val="00BC7885"/>
    <w:rsid w:val="00BD0EB0"/>
    <w:rsid w:val="00BD1833"/>
    <w:rsid w:val="00BD53D1"/>
    <w:rsid w:val="00BD5879"/>
    <w:rsid w:val="00BD66EB"/>
    <w:rsid w:val="00BE09C4"/>
    <w:rsid w:val="00BE1332"/>
    <w:rsid w:val="00BE4204"/>
    <w:rsid w:val="00BE7414"/>
    <w:rsid w:val="00BF0B40"/>
    <w:rsid w:val="00BF3737"/>
    <w:rsid w:val="00BF3785"/>
    <w:rsid w:val="00BF4CF2"/>
    <w:rsid w:val="00BF5756"/>
    <w:rsid w:val="00C0017E"/>
    <w:rsid w:val="00C00D43"/>
    <w:rsid w:val="00C02C7D"/>
    <w:rsid w:val="00C0330F"/>
    <w:rsid w:val="00C04991"/>
    <w:rsid w:val="00C1194B"/>
    <w:rsid w:val="00C11D4A"/>
    <w:rsid w:val="00C1359A"/>
    <w:rsid w:val="00C13823"/>
    <w:rsid w:val="00C13D41"/>
    <w:rsid w:val="00C141C9"/>
    <w:rsid w:val="00C15047"/>
    <w:rsid w:val="00C15E55"/>
    <w:rsid w:val="00C20A72"/>
    <w:rsid w:val="00C20A9C"/>
    <w:rsid w:val="00C20D2D"/>
    <w:rsid w:val="00C225DF"/>
    <w:rsid w:val="00C2292D"/>
    <w:rsid w:val="00C22A2C"/>
    <w:rsid w:val="00C22D7E"/>
    <w:rsid w:val="00C23489"/>
    <w:rsid w:val="00C32A11"/>
    <w:rsid w:val="00C34357"/>
    <w:rsid w:val="00C34862"/>
    <w:rsid w:val="00C37E53"/>
    <w:rsid w:val="00C405AE"/>
    <w:rsid w:val="00C4090D"/>
    <w:rsid w:val="00C41A2D"/>
    <w:rsid w:val="00C41AFB"/>
    <w:rsid w:val="00C41C71"/>
    <w:rsid w:val="00C41FE4"/>
    <w:rsid w:val="00C43076"/>
    <w:rsid w:val="00C508DE"/>
    <w:rsid w:val="00C50B94"/>
    <w:rsid w:val="00C51997"/>
    <w:rsid w:val="00C528CC"/>
    <w:rsid w:val="00C53B7F"/>
    <w:rsid w:val="00C541E1"/>
    <w:rsid w:val="00C550AD"/>
    <w:rsid w:val="00C55A79"/>
    <w:rsid w:val="00C57834"/>
    <w:rsid w:val="00C57967"/>
    <w:rsid w:val="00C57F22"/>
    <w:rsid w:val="00C61F96"/>
    <w:rsid w:val="00C63675"/>
    <w:rsid w:val="00C64F09"/>
    <w:rsid w:val="00C66263"/>
    <w:rsid w:val="00C66882"/>
    <w:rsid w:val="00C7027B"/>
    <w:rsid w:val="00C7258B"/>
    <w:rsid w:val="00C754A6"/>
    <w:rsid w:val="00C7562E"/>
    <w:rsid w:val="00C76E2A"/>
    <w:rsid w:val="00C7744C"/>
    <w:rsid w:val="00C8009E"/>
    <w:rsid w:val="00C81D61"/>
    <w:rsid w:val="00C82ABF"/>
    <w:rsid w:val="00C82C2B"/>
    <w:rsid w:val="00C82F6A"/>
    <w:rsid w:val="00C83BED"/>
    <w:rsid w:val="00C8571D"/>
    <w:rsid w:val="00C8579A"/>
    <w:rsid w:val="00C86454"/>
    <w:rsid w:val="00C871BC"/>
    <w:rsid w:val="00C87595"/>
    <w:rsid w:val="00C91E27"/>
    <w:rsid w:val="00C9349A"/>
    <w:rsid w:val="00C943EF"/>
    <w:rsid w:val="00C94D10"/>
    <w:rsid w:val="00C95312"/>
    <w:rsid w:val="00C95A7A"/>
    <w:rsid w:val="00C9712A"/>
    <w:rsid w:val="00CA11AA"/>
    <w:rsid w:val="00CA1974"/>
    <w:rsid w:val="00CA3EC2"/>
    <w:rsid w:val="00CA6CE9"/>
    <w:rsid w:val="00CA7B8A"/>
    <w:rsid w:val="00CB2220"/>
    <w:rsid w:val="00CB259E"/>
    <w:rsid w:val="00CB3449"/>
    <w:rsid w:val="00CB58F2"/>
    <w:rsid w:val="00CB60AD"/>
    <w:rsid w:val="00CB6B54"/>
    <w:rsid w:val="00CB7238"/>
    <w:rsid w:val="00CB7B6F"/>
    <w:rsid w:val="00CC1E3C"/>
    <w:rsid w:val="00CC2E1B"/>
    <w:rsid w:val="00CC3D02"/>
    <w:rsid w:val="00CC571A"/>
    <w:rsid w:val="00CC594B"/>
    <w:rsid w:val="00CC7B76"/>
    <w:rsid w:val="00CD26A2"/>
    <w:rsid w:val="00CD2F6A"/>
    <w:rsid w:val="00CD3558"/>
    <w:rsid w:val="00CE48E3"/>
    <w:rsid w:val="00CE63EE"/>
    <w:rsid w:val="00CF2CF3"/>
    <w:rsid w:val="00CF3687"/>
    <w:rsid w:val="00CF37E6"/>
    <w:rsid w:val="00CF4664"/>
    <w:rsid w:val="00CF4755"/>
    <w:rsid w:val="00CF546C"/>
    <w:rsid w:val="00CF6AAB"/>
    <w:rsid w:val="00D003D5"/>
    <w:rsid w:val="00D00539"/>
    <w:rsid w:val="00D01091"/>
    <w:rsid w:val="00D04E88"/>
    <w:rsid w:val="00D0645C"/>
    <w:rsid w:val="00D1004B"/>
    <w:rsid w:val="00D1215D"/>
    <w:rsid w:val="00D12EED"/>
    <w:rsid w:val="00D13733"/>
    <w:rsid w:val="00D14A89"/>
    <w:rsid w:val="00D15F1B"/>
    <w:rsid w:val="00D228F3"/>
    <w:rsid w:val="00D22FA6"/>
    <w:rsid w:val="00D23848"/>
    <w:rsid w:val="00D247F0"/>
    <w:rsid w:val="00D247FD"/>
    <w:rsid w:val="00D27F78"/>
    <w:rsid w:val="00D31B50"/>
    <w:rsid w:val="00D31B61"/>
    <w:rsid w:val="00D35CA0"/>
    <w:rsid w:val="00D36808"/>
    <w:rsid w:val="00D402A6"/>
    <w:rsid w:val="00D445F6"/>
    <w:rsid w:val="00D45DA8"/>
    <w:rsid w:val="00D471CE"/>
    <w:rsid w:val="00D4755C"/>
    <w:rsid w:val="00D50F1C"/>
    <w:rsid w:val="00D52231"/>
    <w:rsid w:val="00D530E3"/>
    <w:rsid w:val="00D53B2C"/>
    <w:rsid w:val="00D53E25"/>
    <w:rsid w:val="00D551AE"/>
    <w:rsid w:val="00D55F17"/>
    <w:rsid w:val="00D613CC"/>
    <w:rsid w:val="00D625F3"/>
    <w:rsid w:val="00D630DA"/>
    <w:rsid w:val="00D70E6D"/>
    <w:rsid w:val="00D724F1"/>
    <w:rsid w:val="00D739EE"/>
    <w:rsid w:val="00D776BE"/>
    <w:rsid w:val="00D77C74"/>
    <w:rsid w:val="00D77E2B"/>
    <w:rsid w:val="00D800C0"/>
    <w:rsid w:val="00D81781"/>
    <w:rsid w:val="00D82670"/>
    <w:rsid w:val="00D827AD"/>
    <w:rsid w:val="00D82918"/>
    <w:rsid w:val="00D82A04"/>
    <w:rsid w:val="00D83C60"/>
    <w:rsid w:val="00D84CE2"/>
    <w:rsid w:val="00D85A15"/>
    <w:rsid w:val="00D8637E"/>
    <w:rsid w:val="00D868C6"/>
    <w:rsid w:val="00D86D70"/>
    <w:rsid w:val="00D8748D"/>
    <w:rsid w:val="00D9177A"/>
    <w:rsid w:val="00D9499F"/>
    <w:rsid w:val="00D96008"/>
    <w:rsid w:val="00D9606B"/>
    <w:rsid w:val="00D96551"/>
    <w:rsid w:val="00D97BA7"/>
    <w:rsid w:val="00DA51AE"/>
    <w:rsid w:val="00DB4122"/>
    <w:rsid w:val="00DB4167"/>
    <w:rsid w:val="00DB45F6"/>
    <w:rsid w:val="00DB60F1"/>
    <w:rsid w:val="00DB616E"/>
    <w:rsid w:val="00DC3909"/>
    <w:rsid w:val="00DC3B9A"/>
    <w:rsid w:val="00DC5220"/>
    <w:rsid w:val="00DD507F"/>
    <w:rsid w:val="00DD6432"/>
    <w:rsid w:val="00DD6737"/>
    <w:rsid w:val="00DD6CBB"/>
    <w:rsid w:val="00DD7167"/>
    <w:rsid w:val="00DD7328"/>
    <w:rsid w:val="00DE1617"/>
    <w:rsid w:val="00DE301B"/>
    <w:rsid w:val="00DE3050"/>
    <w:rsid w:val="00DE4458"/>
    <w:rsid w:val="00DE4BC1"/>
    <w:rsid w:val="00DE68DC"/>
    <w:rsid w:val="00DE6CC7"/>
    <w:rsid w:val="00DF6149"/>
    <w:rsid w:val="00E035EF"/>
    <w:rsid w:val="00E05626"/>
    <w:rsid w:val="00E05B15"/>
    <w:rsid w:val="00E101D0"/>
    <w:rsid w:val="00E11971"/>
    <w:rsid w:val="00E124D2"/>
    <w:rsid w:val="00E13590"/>
    <w:rsid w:val="00E139F2"/>
    <w:rsid w:val="00E20C87"/>
    <w:rsid w:val="00E21AAF"/>
    <w:rsid w:val="00E233D4"/>
    <w:rsid w:val="00E240CB"/>
    <w:rsid w:val="00E25C0B"/>
    <w:rsid w:val="00E279B1"/>
    <w:rsid w:val="00E32884"/>
    <w:rsid w:val="00E32D00"/>
    <w:rsid w:val="00E33AB0"/>
    <w:rsid w:val="00E34584"/>
    <w:rsid w:val="00E36819"/>
    <w:rsid w:val="00E36837"/>
    <w:rsid w:val="00E36979"/>
    <w:rsid w:val="00E407E2"/>
    <w:rsid w:val="00E409EF"/>
    <w:rsid w:val="00E42954"/>
    <w:rsid w:val="00E469C0"/>
    <w:rsid w:val="00E47F4F"/>
    <w:rsid w:val="00E5010C"/>
    <w:rsid w:val="00E5168D"/>
    <w:rsid w:val="00E52F1B"/>
    <w:rsid w:val="00E54981"/>
    <w:rsid w:val="00E54FEB"/>
    <w:rsid w:val="00E56C35"/>
    <w:rsid w:val="00E5762D"/>
    <w:rsid w:val="00E62B15"/>
    <w:rsid w:val="00E65BDE"/>
    <w:rsid w:val="00E679ED"/>
    <w:rsid w:val="00E7024C"/>
    <w:rsid w:val="00E70AFF"/>
    <w:rsid w:val="00E70B13"/>
    <w:rsid w:val="00E70B8D"/>
    <w:rsid w:val="00E715D1"/>
    <w:rsid w:val="00E71E18"/>
    <w:rsid w:val="00E746E0"/>
    <w:rsid w:val="00E7480A"/>
    <w:rsid w:val="00E778B7"/>
    <w:rsid w:val="00E81037"/>
    <w:rsid w:val="00E81923"/>
    <w:rsid w:val="00E87485"/>
    <w:rsid w:val="00E92C73"/>
    <w:rsid w:val="00E9391E"/>
    <w:rsid w:val="00E93E02"/>
    <w:rsid w:val="00E9701E"/>
    <w:rsid w:val="00E97926"/>
    <w:rsid w:val="00EA1958"/>
    <w:rsid w:val="00EA1F37"/>
    <w:rsid w:val="00EA3668"/>
    <w:rsid w:val="00EA537D"/>
    <w:rsid w:val="00EB3448"/>
    <w:rsid w:val="00EB58F6"/>
    <w:rsid w:val="00EB5B1D"/>
    <w:rsid w:val="00EB741A"/>
    <w:rsid w:val="00EC0F6B"/>
    <w:rsid w:val="00EC1217"/>
    <w:rsid w:val="00ED0B60"/>
    <w:rsid w:val="00ED10FC"/>
    <w:rsid w:val="00ED30EE"/>
    <w:rsid w:val="00ED33B4"/>
    <w:rsid w:val="00ED3A3E"/>
    <w:rsid w:val="00ED3AAC"/>
    <w:rsid w:val="00ED5F21"/>
    <w:rsid w:val="00EE0B26"/>
    <w:rsid w:val="00EE1A6F"/>
    <w:rsid w:val="00EE3BB5"/>
    <w:rsid w:val="00EE4183"/>
    <w:rsid w:val="00EE427D"/>
    <w:rsid w:val="00EE4BCA"/>
    <w:rsid w:val="00EE558C"/>
    <w:rsid w:val="00EF7709"/>
    <w:rsid w:val="00F00E5F"/>
    <w:rsid w:val="00F058B0"/>
    <w:rsid w:val="00F0712C"/>
    <w:rsid w:val="00F07542"/>
    <w:rsid w:val="00F1007B"/>
    <w:rsid w:val="00F1106F"/>
    <w:rsid w:val="00F13C75"/>
    <w:rsid w:val="00F15058"/>
    <w:rsid w:val="00F15872"/>
    <w:rsid w:val="00F16AD9"/>
    <w:rsid w:val="00F16AF8"/>
    <w:rsid w:val="00F17355"/>
    <w:rsid w:val="00F20BBF"/>
    <w:rsid w:val="00F222F5"/>
    <w:rsid w:val="00F2263E"/>
    <w:rsid w:val="00F2421A"/>
    <w:rsid w:val="00F25ADC"/>
    <w:rsid w:val="00F26813"/>
    <w:rsid w:val="00F271EB"/>
    <w:rsid w:val="00F31387"/>
    <w:rsid w:val="00F3181D"/>
    <w:rsid w:val="00F3238F"/>
    <w:rsid w:val="00F337F7"/>
    <w:rsid w:val="00F3529C"/>
    <w:rsid w:val="00F36A4B"/>
    <w:rsid w:val="00F37993"/>
    <w:rsid w:val="00F515BB"/>
    <w:rsid w:val="00F52185"/>
    <w:rsid w:val="00F55B30"/>
    <w:rsid w:val="00F55BC5"/>
    <w:rsid w:val="00F5682F"/>
    <w:rsid w:val="00F578DA"/>
    <w:rsid w:val="00F60BFA"/>
    <w:rsid w:val="00F61309"/>
    <w:rsid w:val="00F614EE"/>
    <w:rsid w:val="00F61B84"/>
    <w:rsid w:val="00F64958"/>
    <w:rsid w:val="00F64EF2"/>
    <w:rsid w:val="00F66824"/>
    <w:rsid w:val="00F728BE"/>
    <w:rsid w:val="00F72920"/>
    <w:rsid w:val="00F7390A"/>
    <w:rsid w:val="00F7464C"/>
    <w:rsid w:val="00F757B0"/>
    <w:rsid w:val="00F7683E"/>
    <w:rsid w:val="00F76C68"/>
    <w:rsid w:val="00F76EDB"/>
    <w:rsid w:val="00F804AB"/>
    <w:rsid w:val="00F82D6C"/>
    <w:rsid w:val="00F83672"/>
    <w:rsid w:val="00F84505"/>
    <w:rsid w:val="00F90451"/>
    <w:rsid w:val="00F91774"/>
    <w:rsid w:val="00F93E6F"/>
    <w:rsid w:val="00F963BE"/>
    <w:rsid w:val="00F971EB"/>
    <w:rsid w:val="00FA1991"/>
    <w:rsid w:val="00FA435D"/>
    <w:rsid w:val="00FB0A79"/>
    <w:rsid w:val="00FB17EF"/>
    <w:rsid w:val="00FB2E68"/>
    <w:rsid w:val="00FB30D4"/>
    <w:rsid w:val="00FB3C63"/>
    <w:rsid w:val="00FB4250"/>
    <w:rsid w:val="00FB6EFB"/>
    <w:rsid w:val="00FB7FBF"/>
    <w:rsid w:val="00FC0C57"/>
    <w:rsid w:val="00FC2B1B"/>
    <w:rsid w:val="00FC4AC2"/>
    <w:rsid w:val="00FC617D"/>
    <w:rsid w:val="00FD1183"/>
    <w:rsid w:val="00FD18BB"/>
    <w:rsid w:val="00FD18D2"/>
    <w:rsid w:val="00FD2C05"/>
    <w:rsid w:val="00FD337A"/>
    <w:rsid w:val="00FD3702"/>
    <w:rsid w:val="00FD44E7"/>
    <w:rsid w:val="00FE19D8"/>
    <w:rsid w:val="00FE2640"/>
    <w:rsid w:val="00FE2DEE"/>
    <w:rsid w:val="00FE3A00"/>
    <w:rsid w:val="00FE3A9C"/>
    <w:rsid w:val="00FE4634"/>
    <w:rsid w:val="00FE4CE8"/>
    <w:rsid w:val="00FF098E"/>
    <w:rsid w:val="00FF1F76"/>
    <w:rsid w:val="00FF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0D"/>
    <w:pPr>
      <w:widowControl w:val="0"/>
      <w:spacing w:before="120"/>
      <w:jc w:val="both"/>
    </w:pPr>
    <w:rPr>
      <w:sz w:val="22"/>
    </w:rPr>
  </w:style>
  <w:style w:type="paragraph" w:styleId="Heading1">
    <w:name w:val="heading 1"/>
    <w:basedOn w:val="Normal"/>
    <w:next w:val="Normal"/>
    <w:link w:val="Heading1Char"/>
    <w:qFormat/>
    <w:rsid w:val="00024062"/>
    <w:pPr>
      <w:keepNext/>
      <w:spacing w:before="360" w:after="120"/>
      <w:jc w:val="left"/>
      <w:outlineLvl w:val="0"/>
    </w:pPr>
    <w:rPr>
      <w:rFonts w:ascii="Arial" w:hAnsi="Arial"/>
      <w:b/>
      <w:kern w:val="28"/>
      <w:sz w:val="32"/>
    </w:rPr>
  </w:style>
  <w:style w:type="paragraph" w:styleId="Heading2">
    <w:name w:val="heading 2"/>
    <w:basedOn w:val="Normal"/>
    <w:next w:val="Normal"/>
    <w:link w:val="Heading2Char"/>
    <w:qFormat/>
    <w:rsid w:val="00024062"/>
    <w:pPr>
      <w:keepNext/>
      <w:spacing w:before="240" w:after="60"/>
      <w:jc w:val="left"/>
      <w:outlineLvl w:val="1"/>
    </w:pPr>
    <w:rPr>
      <w:rFonts w:ascii="Arial" w:hAnsi="Arial"/>
      <w:b/>
      <w:sz w:val="28"/>
    </w:rPr>
  </w:style>
  <w:style w:type="paragraph" w:styleId="Heading3">
    <w:name w:val="heading 3"/>
    <w:basedOn w:val="Normal"/>
    <w:next w:val="Normal"/>
    <w:link w:val="Heading3Char"/>
    <w:qFormat/>
    <w:rsid w:val="00024062"/>
    <w:pPr>
      <w:keepNext/>
      <w:spacing w:before="360" w:after="120"/>
      <w:jc w:val="left"/>
      <w:outlineLvl w:val="2"/>
    </w:pPr>
    <w:rPr>
      <w:rFonts w:ascii="Arial" w:hAnsi="Arial"/>
      <w:i/>
      <w:sz w:val="28"/>
    </w:rPr>
  </w:style>
  <w:style w:type="paragraph" w:styleId="Heading4">
    <w:name w:val="heading 4"/>
    <w:basedOn w:val="Normal"/>
    <w:next w:val="Normal"/>
    <w:qFormat/>
    <w:rsid w:val="00024062"/>
    <w:pPr>
      <w:keepNext/>
      <w:spacing w:before="240" w:after="60"/>
      <w:outlineLvl w:val="3"/>
    </w:pPr>
    <w:rPr>
      <w:b/>
      <w:i/>
    </w:rPr>
  </w:style>
  <w:style w:type="paragraph" w:styleId="Heading5">
    <w:name w:val="heading 5"/>
    <w:basedOn w:val="Normal"/>
    <w:next w:val="Normal"/>
    <w:qFormat/>
    <w:rsid w:val="00024062"/>
    <w:pPr>
      <w:keepNext/>
      <w:outlineLvl w:val="4"/>
    </w:pPr>
    <w:rPr>
      <w:i/>
      <w:sz w:val="26"/>
      <w:lang w:val="el-GR"/>
    </w:rPr>
  </w:style>
  <w:style w:type="paragraph" w:styleId="Heading6">
    <w:name w:val="heading 6"/>
    <w:basedOn w:val="Normal"/>
    <w:next w:val="Normal"/>
    <w:qFormat/>
    <w:rsid w:val="00024062"/>
    <w:pPr>
      <w:keepNext/>
      <w:spacing w:before="240"/>
      <w:outlineLvl w:val="5"/>
    </w:pPr>
    <w:rPr>
      <w:b/>
      <w:sz w:val="20"/>
      <w:lang w:val="el-GR"/>
    </w:rPr>
  </w:style>
  <w:style w:type="paragraph" w:styleId="Heading7">
    <w:name w:val="heading 7"/>
    <w:basedOn w:val="Normal"/>
    <w:next w:val="Normal"/>
    <w:qFormat/>
    <w:rsid w:val="00024062"/>
    <w:pPr>
      <w:keepNext/>
      <w:outlineLvl w:val="6"/>
    </w:pPr>
    <w:rPr>
      <w:i/>
      <w:lang w:val="el-GR"/>
    </w:rPr>
  </w:style>
  <w:style w:type="paragraph" w:styleId="Heading8">
    <w:name w:val="heading 8"/>
    <w:basedOn w:val="Normal"/>
    <w:next w:val="Normal"/>
    <w:qFormat/>
    <w:rsid w:val="00024062"/>
    <w:pPr>
      <w:keepNext/>
      <w:outlineLvl w:val="7"/>
    </w:pPr>
    <w:rPr>
      <w:b/>
      <w:sz w:val="30"/>
      <w:lang w:val="el-GR"/>
    </w:rPr>
  </w:style>
  <w:style w:type="paragraph" w:styleId="Heading9">
    <w:name w:val="heading 9"/>
    <w:basedOn w:val="Normal"/>
    <w:next w:val="Normal"/>
    <w:qFormat/>
    <w:rsid w:val="00024062"/>
    <w:pPr>
      <w:keepNext/>
      <w:spacing w:before="240"/>
      <w:outlineLvl w:val="8"/>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4062"/>
  </w:style>
  <w:style w:type="paragraph" w:styleId="BodyText">
    <w:name w:val="Body Text"/>
    <w:basedOn w:val="Normal"/>
    <w:rsid w:val="00024062"/>
    <w:rPr>
      <w:b/>
      <w:lang w:val="el-GR"/>
    </w:rPr>
  </w:style>
  <w:style w:type="paragraph" w:styleId="Header">
    <w:name w:val="header"/>
    <w:basedOn w:val="Normal"/>
    <w:link w:val="HeaderChar"/>
    <w:uiPriority w:val="99"/>
    <w:rsid w:val="00024062"/>
    <w:pPr>
      <w:widowControl/>
      <w:tabs>
        <w:tab w:val="center" w:pos="4153"/>
        <w:tab w:val="right" w:pos="8306"/>
      </w:tabs>
      <w:spacing w:before="0"/>
      <w:jc w:val="left"/>
    </w:pPr>
    <w:rPr>
      <w:sz w:val="20"/>
      <w:lang w:val="el-GR"/>
    </w:rPr>
  </w:style>
  <w:style w:type="paragraph" w:styleId="BodyText2">
    <w:name w:val="Body Text 2"/>
    <w:basedOn w:val="Normal"/>
    <w:rsid w:val="00024062"/>
    <w:rPr>
      <w:color w:val="008000"/>
      <w:lang w:val="el-GR"/>
    </w:rPr>
  </w:style>
  <w:style w:type="paragraph" w:styleId="BodyTextIndent">
    <w:name w:val="Body Text Indent"/>
    <w:basedOn w:val="Normal"/>
    <w:rsid w:val="00024062"/>
    <w:pPr>
      <w:ind w:firstLine="284"/>
    </w:pPr>
    <w:rPr>
      <w:spacing w:val="-4"/>
      <w:lang w:val="el-GR"/>
    </w:rPr>
  </w:style>
  <w:style w:type="paragraph" w:styleId="BodyTextIndent2">
    <w:name w:val="Body Text Indent 2"/>
    <w:basedOn w:val="Normal"/>
    <w:rsid w:val="00024062"/>
    <w:pPr>
      <w:ind w:left="284" w:hanging="284"/>
    </w:pPr>
    <w:rPr>
      <w:lang w:val="el-GR"/>
    </w:rPr>
  </w:style>
  <w:style w:type="paragraph" w:styleId="BalloonText">
    <w:name w:val="Balloon Text"/>
    <w:basedOn w:val="Normal"/>
    <w:link w:val="BalloonTextChar"/>
    <w:uiPriority w:val="99"/>
    <w:semiHidden/>
    <w:rsid w:val="00024062"/>
    <w:rPr>
      <w:rFonts w:ascii="Tahoma" w:hAnsi="Tahoma" w:cs="Tahoma"/>
      <w:sz w:val="16"/>
      <w:szCs w:val="16"/>
    </w:rPr>
  </w:style>
  <w:style w:type="paragraph" w:styleId="Caption">
    <w:name w:val="caption"/>
    <w:basedOn w:val="Normal"/>
    <w:next w:val="Normal"/>
    <w:uiPriority w:val="35"/>
    <w:qFormat/>
    <w:rsid w:val="00024062"/>
    <w:pPr>
      <w:spacing w:after="120"/>
    </w:pPr>
    <w:rPr>
      <w:b/>
      <w:bCs/>
      <w:sz w:val="20"/>
    </w:rPr>
  </w:style>
  <w:style w:type="paragraph" w:styleId="DocumentMap">
    <w:name w:val="Document Map"/>
    <w:basedOn w:val="Normal"/>
    <w:semiHidden/>
    <w:rsid w:val="00024062"/>
    <w:pPr>
      <w:shd w:val="clear" w:color="auto" w:fill="000080"/>
    </w:pPr>
    <w:rPr>
      <w:rFonts w:ascii="Tahoma" w:hAnsi="Tahoma" w:cs="Tahoma"/>
    </w:rPr>
  </w:style>
  <w:style w:type="character" w:styleId="CommentReference">
    <w:name w:val="annotation reference"/>
    <w:basedOn w:val="DefaultParagraphFont"/>
    <w:uiPriority w:val="99"/>
    <w:semiHidden/>
    <w:rsid w:val="00024062"/>
    <w:rPr>
      <w:sz w:val="16"/>
      <w:szCs w:val="16"/>
    </w:rPr>
  </w:style>
  <w:style w:type="paragraph" w:styleId="CommentText">
    <w:name w:val="annotation text"/>
    <w:basedOn w:val="Normal"/>
    <w:link w:val="CommentTextChar"/>
    <w:uiPriority w:val="99"/>
    <w:rsid w:val="00024062"/>
    <w:rPr>
      <w:sz w:val="20"/>
    </w:rPr>
  </w:style>
  <w:style w:type="paragraph" w:styleId="CommentSubject">
    <w:name w:val="annotation subject"/>
    <w:basedOn w:val="CommentText"/>
    <w:next w:val="CommentText"/>
    <w:semiHidden/>
    <w:rsid w:val="00024062"/>
    <w:rPr>
      <w:b/>
      <w:bCs/>
    </w:rPr>
  </w:style>
  <w:style w:type="table" w:styleId="TableGrid">
    <w:name w:val="Table Grid"/>
    <w:basedOn w:val="TableNormal"/>
    <w:uiPriority w:val="39"/>
    <w:rsid w:val="00397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9775C"/>
    <w:pPr>
      <w:widowControl/>
      <w:spacing w:before="0"/>
      <w:jc w:val="left"/>
    </w:pPr>
    <w:rPr>
      <w:sz w:val="20"/>
      <w:lang w:val="el-GR" w:eastAsia="el-GR"/>
    </w:rPr>
  </w:style>
  <w:style w:type="character" w:styleId="FootnoteReference">
    <w:name w:val="footnote reference"/>
    <w:basedOn w:val="DefaultParagraphFont"/>
    <w:semiHidden/>
    <w:rsid w:val="0039775C"/>
    <w:rPr>
      <w:vertAlign w:val="superscript"/>
    </w:rPr>
  </w:style>
  <w:style w:type="character" w:styleId="FollowedHyperlink">
    <w:name w:val="FollowedHyperlink"/>
    <w:basedOn w:val="DefaultParagraphFont"/>
    <w:uiPriority w:val="99"/>
    <w:rsid w:val="00976FF4"/>
    <w:rPr>
      <w:color w:val="auto"/>
      <w:u w:val="none"/>
    </w:rPr>
  </w:style>
  <w:style w:type="paragraph" w:styleId="Footer">
    <w:name w:val="footer"/>
    <w:basedOn w:val="Normal"/>
    <w:link w:val="FooterChar"/>
    <w:uiPriority w:val="99"/>
    <w:rsid w:val="001F5EE3"/>
    <w:pPr>
      <w:tabs>
        <w:tab w:val="center" w:pos="4320"/>
        <w:tab w:val="right" w:pos="8640"/>
      </w:tabs>
    </w:pPr>
  </w:style>
  <w:style w:type="character" w:customStyle="1" w:styleId="FooterChar">
    <w:name w:val="Footer Char"/>
    <w:basedOn w:val="DefaultParagraphFont"/>
    <w:link w:val="Footer"/>
    <w:uiPriority w:val="99"/>
    <w:rsid w:val="001F5EE3"/>
    <w:rPr>
      <w:sz w:val="22"/>
    </w:rPr>
  </w:style>
  <w:style w:type="character" w:styleId="Hyperlink">
    <w:name w:val="Hyperlink"/>
    <w:basedOn w:val="DefaultParagraphFont"/>
    <w:uiPriority w:val="99"/>
    <w:rsid w:val="00976FF4"/>
    <w:rPr>
      <w:color w:val="000000" w:themeColor="text1"/>
      <w:u w:val="none"/>
    </w:rPr>
  </w:style>
  <w:style w:type="paragraph" w:styleId="ListParagraph">
    <w:name w:val="List Paragraph"/>
    <w:basedOn w:val="Normal"/>
    <w:qFormat/>
    <w:rsid w:val="00FB17EF"/>
    <w:pPr>
      <w:ind w:left="720"/>
      <w:contextualSpacing/>
    </w:pPr>
  </w:style>
  <w:style w:type="paragraph" w:styleId="EndnoteText">
    <w:name w:val="endnote text"/>
    <w:basedOn w:val="Normal"/>
    <w:link w:val="EndnoteTextChar"/>
    <w:rsid w:val="002164E9"/>
    <w:pPr>
      <w:spacing w:before="0"/>
    </w:pPr>
    <w:rPr>
      <w:sz w:val="20"/>
    </w:rPr>
  </w:style>
  <w:style w:type="character" w:customStyle="1" w:styleId="EndnoteTextChar">
    <w:name w:val="Endnote Text Char"/>
    <w:basedOn w:val="DefaultParagraphFont"/>
    <w:link w:val="EndnoteText"/>
    <w:rsid w:val="002164E9"/>
  </w:style>
  <w:style w:type="character" w:styleId="EndnoteReference">
    <w:name w:val="endnote reference"/>
    <w:basedOn w:val="DefaultParagraphFont"/>
    <w:rsid w:val="002164E9"/>
    <w:rPr>
      <w:vertAlign w:val="superscript"/>
    </w:rPr>
  </w:style>
  <w:style w:type="character" w:customStyle="1" w:styleId="Heading2Char">
    <w:name w:val="Heading 2 Char"/>
    <w:basedOn w:val="DefaultParagraphFont"/>
    <w:link w:val="Heading2"/>
    <w:rsid w:val="000374D8"/>
    <w:rPr>
      <w:rFonts w:ascii="Arial" w:hAnsi="Arial"/>
      <w:b/>
      <w:sz w:val="28"/>
    </w:rPr>
  </w:style>
  <w:style w:type="character" w:customStyle="1" w:styleId="Heading3Char">
    <w:name w:val="Heading 3 Char"/>
    <w:basedOn w:val="DefaultParagraphFont"/>
    <w:link w:val="Heading3"/>
    <w:rsid w:val="000374D8"/>
    <w:rPr>
      <w:rFonts w:ascii="Arial" w:hAnsi="Arial"/>
      <w:i/>
      <w:sz w:val="28"/>
    </w:rPr>
  </w:style>
  <w:style w:type="character" w:customStyle="1" w:styleId="NoSpacingChar">
    <w:name w:val="No Spacing Char"/>
    <w:basedOn w:val="DefaultParagraphFont"/>
    <w:link w:val="NoSpacing"/>
    <w:uiPriority w:val="1"/>
    <w:locked/>
    <w:rsid w:val="003F5BF0"/>
    <w:rPr>
      <w:rFonts w:eastAsiaTheme="minorEastAsia"/>
      <w:lang w:eastAsia="ja-JP"/>
    </w:rPr>
  </w:style>
  <w:style w:type="paragraph" w:styleId="NoSpacing">
    <w:name w:val="No Spacing"/>
    <w:link w:val="NoSpacingChar"/>
    <w:uiPriority w:val="1"/>
    <w:qFormat/>
    <w:rsid w:val="003F5BF0"/>
    <w:rPr>
      <w:rFonts w:eastAsiaTheme="minorEastAsia"/>
      <w:lang w:eastAsia="ja-JP"/>
    </w:rPr>
  </w:style>
  <w:style w:type="paragraph" w:styleId="TOCHeading">
    <w:name w:val="TOC Heading"/>
    <w:basedOn w:val="Heading1"/>
    <w:next w:val="Normal"/>
    <w:uiPriority w:val="39"/>
    <w:unhideWhenUsed/>
    <w:qFormat/>
    <w:rsid w:val="003D6AAC"/>
    <w:pPr>
      <w:keepLines/>
      <w:widowControl/>
      <w:spacing w:before="240" w:after="0" w:line="259" w:lineRule="auto"/>
      <w:outlineLvl w:val="9"/>
    </w:pPr>
    <w:rPr>
      <w:rFonts w:asciiTheme="majorHAnsi" w:eastAsiaTheme="majorEastAsia" w:hAnsiTheme="majorHAnsi" w:cstheme="majorBidi"/>
      <w:b w:val="0"/>
      <w:color w:val="365F91" w:themeColor="accent1" w:themeShade="BF"/>
      <w:kern w:val="0"/>
      <w:szCs w:val="32"/>
    </w:rPr>
  </w:style>
  <w:style w:type="paragraph" w:styleId="TOC1">
    <w:name w:val="toc 1"/>
    <w:basedOn w:val="Normal"/>
    <w:next w:val="Normal"/>
    <w:autoRedefine/>
    <w:uiPriority w:val="39"/>
    <w:unhideWhenUsed/>
    <w:rsid w:val="000F3783"/>
    <w:pPr>
      <w:tabs>
        <w:tab w:val="left" w:pos="426"/>
        <w:tab w:val="right" w:leader="dot" w:pos="9629"/>
      </w:tabs>
      <w:spacing w:after="100"/>
    </w:pPr>
  </w:style>
  <w:style w:type="paragraph" w:styleId="TOC2">
    <w:name w:val="toc 2"/>
    <w:basedOn w:val="Normal"/>
    <w:next w:val="Normal"/>
    <w:autoRedefine/>
    <w:uiPriority w:val="39"/>
    <w:unhideWhenUsed/>
    <w:rsid w:val="003D6AAC"/>
    <w:pPr>
      <w:spacing w:after="100"/>
      <w:ind w:left="220"/>
    </w:pPr>
  </w:style>
  <w:style w:type="paragraph" w:styleId="TOC3">
    <w:name w:val="toc 3"/>
    <w:basedOn w:val="Normal"/>
    <w:next w:val="Normal"/>
    <w:autoRedefine/>
    <w:uiPriority w:val="39"/>
    <w:unhideWhenUsed/>
    <w:rsid w:val="003D6AAC"/>
    <w:pPr>
      <w:spacing w:after="100"/>
      <w:ind w:left="440"/>
    </w:pPr>
  </w:style>
  <w:style w:type="character" w:customStyle="1" w:styleId="HeaderChar">
    <w:name w:val="Header Char"/>
    <w:basedOn w:val="DefaultParagraphFont"/>
    <w:link w:val="Header"/>
    <w:uiPriority w:val="99"/>
    <w:rsid w:val="00995A84"/>
    <w:rPr>
      <w:lang w:val="el-GR"/>
    </w:rPr>
  </w:style>
  <w:style w:type="character" w:customStyle="1" w:styleId="CommentTextChar">
    <w:name w:val="Comment Text Char"/>
    <w:basedOn w:val="DefaultParagraphFont"/>
    <w:link w:val="CommentText"/>
    <w:uiPriority w:val="99"/>
    <w:rsid w:val="00A95C1F"/>
  </w:style>
  <w:style w:type="paragraph" w:customStyle="1" w:styleId="Default">
    <w:name w:val="Default"/>
    <w:rsid w:val="007B2F92"/>
    <w:pPr>
      <w:autoSpaceDE w:val="0"/>
      <w:autoSpaceDN w:val="0"/>
      <w:adjustRightInd w:val="0"/>
    </w:pPr>
    <w:rPr>
      <w:rFonts w:ascii="Calibri" w:hAnsi="Calibri" w:cs="Calibri"/>
      <w:color w:val="000000"/>
      <w:sz w:val="24"/>
      <w:szCs w:val="24"/>
      <w:lang w:val="el-GR"/>
    </w:rPr>
  </w:style>
  <w:style w:type="paragraph" w:customStyle="1" w:styleId="bodytext0">
    <w:name w:val="bodytext"/>
    <w:basedOn w:val="Normal"/>
    <w:rsid w:val="0082080B"/>
    <w:pPr>
      <w:widowControl/>
      <w:spacing w:before="100" w:beforeAutospacing="1" w:after="100" w:afterAutospacing="1"/>
      <w:jc w:val="left"/>
    </w:pPr>
    <w:rPr>
      <w:sz w:val="24"/>
      <w:szCs w:val="24"/>
      <w:lang w:val="el-GR" w:eastAsia="el-GR"/>
    </w:rPr>
  </w:style>
  <w:style w:type="character" w:customStyle="1" w:styleId="apple-converted-space">
    <w:name w:val="apple-converted-space"/>
    <w:basedOn w:val="DefaultParagraphFont"/>
    <w:rsid w:val="0082080B"/>
  </w:style>
  <w:style w:type="character" w:customStyle="1" w:styleId="UnresolvedMention1">
    <w:name w:val="Unresolved Mention1"/>
    <w:basedOn w:val="DefaultParagraphFont"/>
    <w:uiPriority w:val="99"/>
    <w:semiHidden/>
    <w:unhideWhenUsed/>
    <w:rsid w:val="00BD5879"/>
    <w:rPr>
      <w:color w:val="808080"/>
      <w:shd w:val="clear" w:color="auto" w:fill="E6E6E6"/>
    </w:rPr>
  </w:style>
  <w:style w:type="character" w:customStyle="1" w:styleId="Heading1Char">
    <w:name w:val="Heading 1 Char"/>
    <w:basedOn w:val="DefaultParagraphFont"/>
    <w:link w:val="Heading1"/>
    <w:rsid w:val="003F5D96"/>
    <w:rPr>
      <w:rFonts w:ascii="Arial" w:hAnsi="Arial"/>
      <w:b/>
      <w:kern w:val="28"/>
      <w:sz w:val="32"/>
    </w:rPr>
  </w:style>
  <w:style w:type="paragraph" w:customStyle="1" w:styleId="Caption2">
    <w:name w:val="Caption_2"/>
    <w:basedOn w:val="Caption"/>
    <w:link w:val="Caption2Char"/>
    <w:qFormat/>
    <w:rsid w:val="0064241A"/>
    <w:pPr>
      <w:widowControl/>
      <w:spacing w:before="0" w:after="0" w:line="276" w:lineRule="auto"/>
      <w:jc w:val="center"/>
    </w:pPr>
    <w:rPr>
      <w:rFonts w:eastAsiaTheme="minorHAnsi" w:cstheme="minorBidi"/>
      <w:b w:val="0"/>
      <w:i/>
      <w:color w:val="000000" w:themeColor="text1"/>
      <w:szCs w:val="18"/>
      <w:lang w:val="el-GR"/>
    </w:rPr>
  </w:style>
  <w:style w:type="character" w:customStyle="1" w:styleId="Caption2Char">
    <w:name w:val="Caption_2 Char"/>
    <w:basedOn w:val="DefaultParagraphFont"/>
    <w:link w:val="Caption2"/>
    <w:rsid w:val="0064241A"/>
    <w:rPr>
      <w:rFonts w:eastAsiaTheme="minorHAnsi" w:cstheme="minorBidi"/>
      <w:bCs/>
      <w:i/>
      <w:color w:val="000000" w:themeColor="text1"/>
      <w:szCs w:val="18"/>
      <w:lang w:val="el-GR"/>
    </w:rPr>
  </w:style>
  <w:style w:type="character" w:customStyle="1" w:styleId="BalloonTextChar">
    <w:name w:val="Balloon Text Char"/>
    <w:basedOn w:val="DefaultParagraphFont"/>
    <w:link w:val="BalloonText"/>
    <w:uiPriority w:val="99"/>
    <w:semiHidden/>
    <w:rsid w:val="0064241A"/>
    <w:rPr>
      <w:rFonts w:ascii="Tahoma" w:hAnsi="Tahoma" w:cs="Tahoma"/>
      <w:sz w:val="16"/>
      <w:szCs w:val="16"/>
    </w:rPr>
  </w:style>
  <w:style w:type="paragraph" w:customStyle="1" w:styleId="HeadingVangelis">
    <w:name w:val="Heading Vangelis"/>
    <w:basedOn w:val="Normal"/>
    <w:link w:val="HeadingVangelisChar"/>
    <w:qFormat/>
    <w:rsid w:val="00F3529C"/>
    <w:pPr>
      <w:widowControl/>
      <w:autoSpaceDE w:val="0"/>
      <w:autoSpaceDN w:val="0"/>
      <w:adjustRightInd w:val="0"/>
      <w:spacing w:before="0"/>
      <w:jc w:val="left"/>
    </w:pPr>
    <w:rPr>
      <w:rFonts w:ascii="Mistral" w:hAnsi="Mistral" w:cs="Mistral"/>
      <w:color w:val="000000"/>
      <w:sz w:val="144"/>
      <w:szCs w:val="144"/>
      <w:lang w:val="el-GR"/>
    </w:rPr>
  </w:style>
  <w:style w:type="character" w:customStyle="1" w:styleId="HeadingVangelisChar">
    <w:name w:val="Heading Vangelis Char"/>
    <w:basedOn w:val="DefaultParagraphFont"/>
    <w:link w:val="HeadingVangelis"/>
    <w:rsid w:val="00F3529C"/>
    <w:rPr>
      <w:rFonts w:ascii="Mistral" w:hAnsi="Mistral" w:cs="Mistral"/>
      <w:color w:val="000000"/>
      <w:sz w:val="144"/>
      <w:szCs w:val="144"/>
      <w:lang w:val="el-GR"/>
    </w:rPr>
  </w:style>
  <w:style w:type="paragraph" w:styleId="Revision">
    <w:name w:val="Revision"/>
    <w:hidden/>
    <w:uiPriority w:val="99"/>
    <w:semiHidden/>
    <w:rsid w:val="00C41AFB"/>
    <w:rPr>
      <w:sz w:val="22"/>
    </w:rPr>
  </w:style>
</w:styles>
</file>

<file path=word/webSettings.xml><?xml version="1.0" encoding="utf-8"?>
<w:webSettings xmlns:r="http://schemas.openxmlformats.org/officeDocument/2006/relationships" xmlns:w="http://schemas.openxmlformats.org/wordprocessingml/2006/main">
  <w:divs>
    <w:div w:id="14811439">
      <w:bodyDiv w:val="1"/>
      <w:marLeft w:val="0"/>
      <w:marRight w:val="0"/>
      <w:marTop w:val="0"/>
      <w:marBottom w:val="0"/>
      <w:divBdr>
        <w:top w:val="none" w:sz="0" w:space="0" w:color="auto"/>
        <w:left w:val="none" w:sz="0" w:space="0" w:color="auto"/>
        <w:bottom w:val="none" w:sz="0" w:space="0" w:color="auto"/>
        <w:right w:val="none" w:sz="0" w:space="0" w:color="auto"/>
      </w:divBdr>
    </w:div>
    <w:div w:id="63071038">
      <w:bodyDiv w:val="1"/>
      <w:marLeft w:val="0"/>
      <w:marRight w:val="0"/>
      <w:marTop w:val="0"/>
      <w:marBottom w:val="0"/>
      <w:divBdr>
        <w:top w:val="none" w:sz="0" w:space="0" w:color="auto"/>
        <w:left w:val="none" w:sz="0" w:space="0" w:color="auto"/>
        <w:bottom w:val="none" w:sz="0" w:space="0" w:color="auto"/>
        <w:right w:val="none" w:sz="0" w:space="0" w:color="auto"/>
      </w:divBdr>
    </w:div>
    <w:div w:id="820970594">
      <w:bodyDiv w:val="1"/>
      <w:marLeft w:val="0"/>
      <w:marRight w:val="0"/>
      <w:marTop w:val="0"/>
      <w:marBottom w:val="0"/>
      <w:divBdr>
        <w:top w:val="none" w:sz="0" w:space="0" w:color="auto"/>
        <w:left w:val="none" w:sz="0" w:space="0" w:color="auto"/>
        <w:bottom w:val="none" w:sz="0" w:space="0" w:color="auto"/>
        <w:right w:val="none" w:sz="0" w:space="0" w:color="auto"/>
      </w:divBdr>
    </w:div>
    <w:div w:id="1372345592">
      <w:bodyDiv w:val="1"/>
      <w:marLeft w:val="0"/>
      <w:marRight w:val="0"/>
      <w:marTop w:val="0"/>
      <w:marBottom w:val="0"/>
      <w:divBdr>
        <w:top w:val="none" w:sz="0" w:space="0" w:color="auto"/>
        <w:left w:val="none" w:sz="0" w:space="0" w:color="auto"/>
        <w:bottom w:val="none" w:sz="0" w:space="0" w:color="auto"/>
        <w:right w:val="none" w:sz="0" w:space="0" w:color="auto"/>
      </w:divBdr>
    </w:div>
    <w:div w:id="1436290508">
      <w:bodyDiv w:val="1"/>
      <w:marLeft w:val="0"/>
      <w:marRight w:val="0"/>
      <w:marTop w:val="0"/>
      <w:marBottom w:val="0"/>
      <w:divBdr>
        <w:top w:val="none" w:sz="0" w:space="0" w:color="auto"/>
        <w:left w:val="none" w:sz="0" w:space="0" w:color="auto"/>
        <w:bottom w:val="none" w:sz="0" w:space="0" w:color="auto"/>
        <w:right w:val="none" w:sz="0" w:space="0" w:color="auto"/>
      </w:divBdr>
    </w:div>
    <w:div w:id="1729449273">
      <w:bodyDiv w:val="1"/>
      <w:marLeft w:val="0"/>
      <w:marRight w:val="0"/>
      <w:marTop w:val="0"/>
      <w:marBottom w:val="0"/>
      <w:divBdr>
        <w:top w:val="none" w:sz="0" w:space="0" w:color="auto"/>
        <w:left w:val="none" w:sz="0" w:space="0" w:color="auto"/>
        <w:bottom w:val="none" w:sz="0" w:space="0" w:color="auto"/>
        <w:right w:val="none" w:sz="0" w:space="0" w:color="auto"/>
      </w:divBdr>
    </w:div>
    <w:div w:id="2023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226B-7724-4C38-8919-78893585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5158</Words>
  <Characters>29402</Characters>
  <Application>Microsoft Office Word</Application>
  <DocSecurity>0</DocSecurity>
  <Lines>245</Lines>
  <Paragraphs>68</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8</vt:i4>
      </vt:variant>
    </vt:vector>
  </HeadingPairs>
  <TitlesOfParts>
    <vt:vector size="10" baseType="lpstr">
      <vt:lpstr>Department</vt:lpstr>
      <vt:lpstr>Department</vt:lpstr>
      <vt:lpstr>        Η μονοτμηματική Σχολή ΜΠΔ διαθέτει τις ακόλουθες αίθουσες διδασκαλίας:</vt:lpstr>
      <vt:lpstr>        Εκπαιδευτικά εργαστήρια:</vt:lpstr>
      <vt:lpstr/>
      <vt:lpstr>ΣΧΕΔΙΑΣΗ ΚΑΙ ΠΑΡΑΓΩΓΗ ΠΡΟΪΟΝΤΩΝ - Master in PRODUCT DESIGN AND MANUFACTURING</vt:lpstr>
      <vt:lpstr/>
      <vt:lpstr>        Υποχρεωτικά Μαθήματα</vt:lpstr>
      <vt:lpstr>        Μαθήματα Επιλογήςς</vt:lpstr>
      <vt:lpstr>        Σεμινάρια</vt:lpstr>
    </vt:vector>
  </TitlesOfParts>
  <Company>xxxxxx</Company>
  <LinksUpToDate>false</LinksUpToDate>
  <CharactersWithSpaces>34492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xxxxxxxxxxxxxxxxxxxxxx</dc:creator>
  <cp:lastModifiedBy>user</cp:lastModifiedBy>
  <cp:revision>3</cp:revision>
  <cp:lastPrinted>2011-06-06T08:36:00Z</cp:lastPrinted>
  <dcterms:created xsi:type="dcterms:W3CDTF">2018-07-23T15:03:00Z</dcterms:created>
  <dcterms:modified xsi:type="dcterms:W3CDTF">2018-07-23T15:05:00Z</dcterms:modified>
</cp:coreProperties>
</file>